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962E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Times New Roman" w:hAnsi="Arial" w:cs="Arial"/>
          <w:b/>
          <w:sz w:val="24"/>
          <w:szCs w:val="24"/>
          <w:lang w:eastAsia="cs-CZ"/>
        </w:rPr>
      </w:pPr>
      <w:bookmarkStart w:id="0" w:name="_GoBack"/>
      <w:bookmarkEnd w:id="0"/>
      <w:r w:rsidRPr="00931020">
        <w:rPr>
          <w:rFonts w:ascii="Arial" w:eastAsia="Times New Roman" w:hAnsi="Arial" w:cs="Arial"/>
          <w:b/>
          <w:sz w:val="24"/>
          <w:szCs w:val="24"/>
          <w:lang w:eastAsia="cs-CZ"/>
        </w:rPr>
        <w:t>Smlouva o zpracování osobních údajů</w:t>
      </w:r>
    </w:p>
    <w:p w14:paraId="2DA42E8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b/>
          <w:lang w:eastAsia="ar-SA"/>
        </w:rPr>
      </w:pPr>
    </w:p>
    <w:p w14:paraId="0E99DF7E" w14:textId="35CABE14" w:rsidR="00A75418" w:rsidRPr="00FC05CF" w:rsidRDefault="006627DE"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lang w:eastAsia="cs-CZ"/>
        </w:rPr>
      </w:pPr>
      <w:r w:rsidRPr="00FC05CF">
        <w:rPr>
          <w:rFonts w:ascii="Arial" w:eastAsia="Times New Roman" w:hAnsi="Arial" w:cs="Arial"/>
          <w:lang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01F8E3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PMingLiU" w:hAnsi="Arial" w:cs="Arial"/>
          <w:bCs/>
          <w:color w:val="000000"/>
          <w:lang w:eastAsia="cs-CZ"/>
        </w:rPr>
      </w:pPr>
    </w:p>
    <w:p w14:paraId="159F7241"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b/>
          <w:lang w:eastAsia="ar-SA"/>
        </w:rPr>
      </w:pPr>
    </w:p>
    <w:p w14:paraId="20EEE9C7"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left"/>
        <w:textAlignment w:val="baseline"/>
        <w:rPr>
          <w:rFonts w:ascii="Arial" w:eastAsia="Times New Roman" w:hAnsi="Arial" w:cs="Arial"/>
          <w:bCs/>
          <w:lang w:eastAsia="ar-SA"/>
        </w:rPr>
      </w:pPr>
      <w:r w:rsidRPr="00FC05CF">
        <w:rPr>
          <w:rFonts w:ascii="Arial" w:eastAsia="Times New Roman" w:hAnsi="Arial" w:cs="Arial"/>
          <w:bCs/>
          <w:lang w:eastAsia="ar-SA"/>
        </w:rPr>
        <w:t>mezi těmito smluvními stranami:</w:t>
      </w:r>
    </w:p>
    <w:p w14:paraId="088B39AF" w14:textId="77777777" w:rsidR="00A75418" w:rsidRPr="00FC05CF"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FC05CF">
        <w:rPr>
          <w:rFonts w:ascii="Arial" w:eastAsia="Times New Roman" w:hAnsi="Arial" w:cs="Arial"/>
          <w:b/>
          <w:lang w:eastAsia="ar-SA"/>
        </w:rPr>
        <w:t>Česká republika – Český telekomunikační úřad</w:t>
      </w:r>
    </w:p>
    <w:p w14:paraId="60309F80" w14:textId="733FBDA4"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Se sídlem: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 xml:space="preserve">Sokolovská 58/219, </w:t>
      </w:r>
      <w:r w:rsidR="00400A37">
        <w:rPr>
          <w:rFonts w:ascii="Arial" w:eastAsia="Times New Roman" w:hAnsi="Arial" w:cs="Arial"/>
          <w:lang w:eastAsia="ar-SA"/>
        </w:rPr>
        <w:t xml:space="preserve">Vysočany, 19000 </w:t>
      </w:r>
      <w:r w:rsidRPr="00FC05CF">
        <w:rPr>
          <w:rFonts w:ascii="Arial" w:eastAsia="Times New Roman" w:hAnsi="Arial" w:cs="Arial"/>
          <w:lang w:eastAsia="ar-SA"/>
        </w:rPr>
        <w:t>Praha 9</w:t>
      </w:r>
    </w:p>
    <w:p w14:paraId="4463E2CB" w14:textId="16CDBDB9"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Adresa pro doručování: </w:t>
      </w:r>
      <w:r w:rsidRPr="00FC05CF">
        <w:rPr>
          <w:rFonts w:ascii="Arial" w:eastAsia="Times New Roman" w:hAnsi="Arial" w:cs="Arial"/>
          <w:lang w:eastAsia="ar-SA"/>
        </w:rPr>
        <w:tab/>
        <w:t>poštovní přihrádka 02, 225</w:t>
      </w:r>
      <w:r w:rsidR="00400A37">
        <w:rPr>
          <w:rFonts w:ascii="Arial" w:eastAsia="Times New Roman" w:hAnsi="Arial" w:cs="Arial"/>
          <w:lang w:eastAsia="ar-SA"/>
        </w:rPr>
        <w:t xml:space="preserve"> </w:t>
      </w:r>
      <w:r w:rsidRPr="00FC05CF">
        <w:rPr>
          <w:rFonts w:ascii="Arial" w:eastAsia="Times New Roman" w:hAnsi="Arial" w:cs="Arial"/>
          <w:lang w:eastAsia="ar-SA"/>
        </w:rPr>
        <w:t>02 Praha 025</w:t>
      </w:r>
    </w:p>
    <w:p w14:paraId="470051CC"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ID datové schránky:</w:t>
      </w:r>
      <w:r w:rsidRPr="00FC05CF">
        <w:rPr>
          <w:rFonts w:ascii="Arial" w:eastAsia="Times New Roman" w:hAnsi="Arial" w:cs="Arial"/>
          <w:lang w:eastAsia="ar-SA"/>
        </w:rPr>
        <w:tab/>
      </w:r>
      <w:r w:rsidRPr="00FC05CF">
        <w:rPr>
          <w:rFonts w:ascii="Arial" w:eastAsia="Times New Roman" w:hAnsi="Arial" w:cs="Arial"/>
          <w:lang w:eastAsia="ar-SA"/>
        </w:rPr>
        <w:tab/>
        <w:t>a9qaats</w:t>
      </w:r>
    </w:p>
    <w:p w14:paraId="724EE6F5"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Bankovní spojení: </w:t>
      </w:r>
      <w:r w:rsidRPr="00FC05CF">
        <w:rPr>
          <w:rFonts w:ascii="Arial" w:eastAsia="Times New Roman" w:hAnsi="Arial" w:cs="Arial"/>
          <w:lang w:eastAsia="ar-SA"/>
        </w:rPr>
        <w:tab/>
      </w:r>
      <w:r w:rsidRPr="00FC05CF">
        <w:rPr>
          <w:rFonts w:ascii="Arial" w:eastAsia="Times New Roman" w:hAnsi="Arial" w:cs="Arial"/>
          <w:lang w:eastAsia="ar-SA"/>
        </w:rPr>
        <w:tab/>
        <w:t>ČNB Praha</w:t>
      </w:r>
    </w:p>
    <w:p w14:paraId="57FF3BC4"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Číslo účtu: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725001/0710</w:t>
      </w:r>
    </w:p>
    <w:p w14:paraId="75A4A44B"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IČO: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701 06 975</w:t>
      </w:r>
    </w:p>
    <w:p w14:paraId="483FC622"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DIČ: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CZ70106975 (osoba identifikovaná k dani)</w:t>
      </w:r>
    </w:p>
    <w:p w14:paraId="51A0EDFA" w14:textId="27D3F17F"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Jejímž jménem jedná: </w:t>
      </w:r>
      <w:r w:rsidRPr="00FC05CF">
        <w:rPr>
          <w:rFonts w:ascii="Arial" w:eastAsia="Times New Roman" w:hAnsi="Arial" w:cs="Arial"/>
          <w:lang w:eastAsia="ar-SA"/>
        </w:rPr>
        <w:tab/>
      </w:r>
      <w:r w:rsidR="007C246B">
        <w:rPr>
          <w:rFonts w:ascii="Arial" w:eastAsia="Times New Roman" w:hAnsi="Arial" w:cs="Arial"/>
          <w:lang w:eastAsia="ar-SA"/>
        </w:rPr>
        <w:tab/>
      </w:r>
      <w:r w:rsidR="007C246B" w:rsidRPr="007C246B">
        <w:rPr>
          <w:rFonts w:ascii="Arial" w:eastAsia="Times New Roman" w:hAnsi="Arial" w:cs="Arial"/>
          <w:lang w:eastAsia="ar-SA"/>
        </w:rPr>
        <w:t>Mgr. David Krupa, ředitel sekce správy vnitřních věcí</w:t>
      </w:r>
    </w:p>
    <w:p w14:paraId="25D671AE"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s>
        <w:suppressAutoHyphens/>
        <w:overflowPunct w:val="0"/>
        <w:autoSpaceDE w:val="0"/>
        <w:spacing w:after="0" w:line="240" w:lineRule="auto"/>
        <w:ind w:firstLine="567"/>
        <w:textAlignment w:val="baseline"/>
        <w:rPr>
          <w:rFonts w:ascii="Arial" w:eastAsia="Times New Roman" w:hAnsi="Arial" w:cs="Arial"/>
          <w:lang w:eastAsia="ar-SA"/>
        </w:rPr>
      </w:pPr>
    </w:p>
    <w:p w14:paraId="2ED3DC3B" w14:textId="2C521B05"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O</w:t>
      </w:r>
      <w:r w:rsidRPr="00FC05CF">
        <w:rPr>
          <w:rFonts w:ascii="Arial" w:eastAsia="Times New Roman" w:hAnsi="Arial" w:cs="Arial"/>
          <w:lang w:eastAsia="ar-SA"/>
        </w:rPr>
        <w:t>bjednatel“) na straně jedné</w:t>
      </w:r>
    </w:p>
    <w:p w14:paraId="10B489DF"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line="240" w:lineRule="auto"/>
        <w:textAlignment w:val="baseline"/>
        <w:rPr>
          <w:rFonts w:ascii="Arial" w:eastAsia="Times New Roman" w:hAnsi="Arial" w:cs="Arial"/>
          <w:lang w:eastAsia="ar-SA"/>
        </w:rPr>
      </w:pPr>
      <w:r w:rsidRPr="00FC05CF">
        <w:rPr>
          <w:rFonts w:ascii="Arial" w:eastAsia="Times New Roman" w:hAnsi="Arial" w:cs="Arial"/>
          <w:lang w:eastAsia="ar-SA"/>
        </w:rPr>
        <w:t>a</w:t>
      </w:r>
    </w:p>
    <w:p w14:paraId="7919D998" w14:textId="77777777" w:rsidR="00A75418" w:rsidRPr="00400A37"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400A37">
        <w:rPr>
          <w:rFonts w:ascii="Arial" w:eastAsia="Times New Roman" w:hAnsi="Arial" w:cs="Arial"/>
          <w:b/>
          <w:lang w:eastAsia="ar-SA"/>
        </w:rPr>
        <w:t>(</w:t>
      </w:r>
      <w:r w:rsidRPr="00DA4C7D">
        <w:rPr>
          <w:rFonts w:ascii="Arial" w:eastAsia="Times New Roman" w:hAnsi="Arial" w:cs="Arial"/>
          <w:b/>
          <w:highlight w:val="yellow"/>
          <w:lang w:eastAsia="ar-SA"/>
        </w:rPr>
        <w:t>…</w:t>
      </w:r>
      <w:r w:rsidRPr="00400A37">
        <w:rPr>
          <w:rFonts w:ascii="Arial" w:eastAsia="Times New Roman" w:hAnsi="Arial" w:cs="Arial"/>
          <w:b/>
          <w:lang w:eastAsia="ar-SA"/>
        </w:rPr>
        <w:t>)</w:t>
      </w:r>
    </w:p>
    <w:p w14:paraId="6FBD9527"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Se sídlem:</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0FD999"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Zastoupená:</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161BBA18"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ID datové schránky:</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40BEF9B2"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Bankovní spojení:</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97DE65F"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Číslo účtu:</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FBBA01"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IČO:</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1B9CFD"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DIČ:</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629403"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Zapsaná v Obchodním rejstříku vedeném (</w:t>
      </w:r>
      <w:r w:rsidRPr="00DA4C7D">
        <w:rPr>
          <w:rFonts w:ascii="Arial" w:eastAsia="Times New Roman" w:hAnsi="Arial" w:cs="Arial"/>
          <w:highlight w:val="yellow"/>
          <w:lang w:eastAsia="ar-SA"/>
        </w:rPr>
        <w:t>…</w:t>
      </w:r>
      <w:r w:rsidRPr="00400A37">
        <w:rPr>
          <w:rFonts w:ascii="Arial" w:eastAsia="Times New Roman" w:hAnsi="Arial" w:cs="Arial"/>
          <w:lang w:eastAsia="ar-SA"/>
        </w:rPr>
        <w:t>), oddíl (</w:t>
      </w:r>
      <w:r w:rsidRPr="00DA4C7D">
        <w:rPr>
          <w:rFonts w:ascii="Arial" w:eastAsia="Times New Roman" w:hAnsi="Arial" w:cs="Arial"/>
          <w:highlight w:val="yellow"/>
          <w:lang w:eastAsia="ar-SA"/>
        </w:rPr>
        <w:t>…</w:t>
      </w:r>
      <w:r w:rsidRPr="00400A37">
        <w:rPr>
          <w:rFonts w:ascii="Arial" w:eastAsia="Times New Roman" w:hAnsi="Arial" w:cs="Arial"/>
          <w:lang w:eastAsia="ar-SA"/>
        </w:rPr>
        <w:t>), vložka (</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BD52BE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 w:val="left" w:pos="4536"/>
        </w:tabs>
        <w:suppressAutoHyphens/>
        <w:overflowPunct w:val="0"/>
        <w:autoSpaceDE w:val="0"/>
        <w:spacing w:after="0" w:line="240" w:lineRule="auto"/>
        <w:ind w:firstLine="567"/>
        <w:textAlignment w:val="baseline"/>
        <w:rPr>
          <w:rFonts w:ascii="Arial" w:eastAsia="Times New Roman" w:hAnsi="Arial" w:cs="Arial"/>
          <w:lang w:eastAsia="ar-SA"/>
        </w:rPr>
      </w:pPr>
    </w:p>
    <w:p w14:paraId="3C021D93" w14:textId="0180BA3C"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P</w:t>
      </w:r>
      <w:r w:rsidRPr="00FC05CF">
        <w:rPr>
          <w:rFonts w:ascii="Arial" w:eastAsia="Times New Roman" w:hAnsi="Arial" w:cs="Arial"/>
          <w:lang w:eastAsia="ar-SA"/>
        </w:rPr>
        <w:t>oskytovatel“) na straně druhé,</w:t>
      </w:r>
    </w:p>
    <w:p w14:paraId="11D2CC5E" w14:textId="619BD274" w:rsidR="009D05DF" w:rsidRPr="00400A37" w:rsidRDefault="00A75418" w:rsidP="00400A37">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eastAsia="en-US"/>
        </w:rPr>
      </w:pPr>
      <w:r w:rsidRPr="00400A37">
        <w:rPr>
          <w:rFonts w:ascii="Arial" w:eastAsia="Times New Roman" w:hAnsi="Arial" w:cs="Arial"/>
          <w:noProof/>
          <w:color w:val="000000"/>
          <w:lang w:eastAsia="ar-SA"/>
        </w:rPr>
        <w:t>společně označované také jako „smluvní strany“ nebo jednotlivě též jako „smluvní strana“.</w:t>
      </w:r>
    </w:p>
    <w:p w14:paraId="24611BB1" w14:textId="77777777" w:rsidR="0085049F" w:rsidRPr="00FC05CF" w:rsidRDefault="0085049F" w:rsidP="0085049F">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480" w:after="0" w:line="240" w:lineRule="auto"/>
        <w:ind w:left="0" w:firstLine="0"/>
        <w:contextualSpacing w:val="0"/>
        <w:jc w:val="center"/>
        <w:rPr>
          <w:rFonts w:ascii="Arial" w:eastAsia="Calibri" w:hAnsi="Arial" w:cs="Arial"/>
          <w:b/>
          <w:lang w:eastAsia="de-DE"/>
        </w:rPr>
      </w:pPr>
      <w:bookmarkStart w:id="1" w:name="_Hlk84318243"/>
    </w:p>
    <w:bookmarkEnd w:id="1"/>
    <w:p w14:paraId="3C7029BF" w14:textId="77777777" w:rsidR="0085049F" w:rsidRPr="00FC05CF" w:rsidRDefault="0085049F" w:rsidP="00400A37">
      <w:pPr>
        <w:spacing w:after="120" w:line="240" w:lineRule="auto"/>
        <w:jc w:val="center"/>
        <w:rPr>
          <w:rFonts w:ascii="Arial" w:hAnsi="Arial" w:cs="Arial"/>
          <w:b/>
        </w:rPr>
      </w:pPr>
      <w:r w:rsidRPr="00FC05CF">
        <w:rPr>
          <w:rFonts w:ascii="Arial" w:hAnsi="Arial" w:cs="Arial"/>
          <w:b/>
        </w:rPr>
        <w:t>Úvodní ustanovení</w:t>
      </w:r>
    </w:p>
    <w:p w14:paraId="42410C5F" w14:textId="3BF89BB8" w:rsidR="009D05DF" w:rsidRPr="00400A37" w:rsidRDefault="002F19CC"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Poskytovatel</w:t>
      </w:r>
      <w:r w:rsidR="009D05DF" w:rsidRPr="00400A37">
        <w:rPr>
          <w:rFonts w:ascii="Arial" w:eastAsia="Calibri" w:hAnsi="Arial" w:cs="Arial"/>
          <w:lang w:eastAsia="en-US"/>
        </w:rPr>
        <w:t xml:space="preserve"> se na základě </w:t>
      </w:r>
      <w:r w:rsidR="009552BF">
        <w:rPr>
          <w:rFonts w:ascii="Arial" w:eastAsia="Calibri" w:hAnsi="Arial" w:cs="Arial"/>
          <w:lang w:eastAsia="en-US"/>
        </w:rPr>
        <w:t>smlouvy o zajištění</w:t>
      </w:r>
      <w:r w:rsidR="00FF0573" w:rsidRPr="00FF0573">
        <w:rPr>
          <w:rFonts w:ascii="Arial" w:eastAsia="Calibri" w:hAnsi="Arial" w:cs="Arial"/>
          <w:lang w:eastAsia="en-US"/>
        </w:rPr>
        <w:t xml:space="preserve"> podpory, údržby a rozvoje </w:t>
      </w:r>
      <w:r w:rsidR="009552BF">
        <w:rPr>
          <w:rFonts w:ascii="Arial" w:eastAsia="Calibri" w:hAnsi="Arial" w:cs="Arial"/>
          <w:lang w:eastAsia="en-US"/>
        </w:rPr>
        <w:t xml:space="preserve">aplikace pro zamezení dvojího čerpání cenového zvýhodnění </w:t>
      </w:r>
      <w:r w:rsidR="00FF0573" w:rsidRPr="00FF0573">
        <w:rPr>
          <w:rFonts w:ascii="Arial" w:eastAsia="Calibri" w:hAnsi="Arial" w:cs="Arial"/>
          <w:lang w:eastAsia="en-US"/>
        </w:rPr>
        <w:t>na dobu 36 měsíců</w:t>
      </w:r>
      <w:r w:rsidR="00982471" w:rsidRPr="00FC05CF">
        <w:rPr>
          <w:rFonts w:ascii="Arial" w:eastAsia="Calibri" w:hAnsi="Arial" w:cs="Arial"/>
          <w:lang w:eastAsia="en-US"/>
        </w:rPr>
        <w:t>,</w:t>
      </w:r>
      <w:r w:rsidRPr="00400A37">
        <w:rPr>
          <w:rFonts w:ascii="Arial" w:eastAsia="Calibri" w:hAnsi="Arial" w:cs="Arial"/>
          <w:lang w:eastAsia="en-US"/>
        </w:rPr>
        <w:t xml:space="preserve"> č.</w:t>
      </w:r>
      <w:r w:rsidR="001D4184" w:rsidRPr="00400A37">
        <w:rPr>
          <w:rFonts w:ascii="Arial" w:eastAsia="Calibri" w:hAnsi="Arial" w:cs="Arial"/>
          <w:lang w:eastAsia="en-US"/>
        </w:rPr>
        <w:t> </w:t>
      </w:r>
      <w:r w:rsidRPr="00400A37">
        <w:rPr>
          <w:rFonts w:ascii="Arial" w:eastAsia="Calibri" w:hAnsi="Arial" w:cs="Arial"/>
          <w:lang w:eastAsia="en-US"/>
        </w:rPr>
        <w:t>CTU/202</w:t>
      </w:r>
      <w:r w:rsidR="007C246B">
        <w:rPr>
          <w:rFonts w:ascii="Arial" w:eastAsia="Calibri" w:hAnsi="Arial" w:cs="Arial"/>
          <w:lang w:eastAsia="en-US"/>
        </w:rPr>
        <w:t>5</w:t>
      </w:r>
      <w:r w:rsidRPr="00400A37">
        <w:rPr>
          <w:rFonts w:ascii="Arial" w:eastAsia="Calibri" w:hAnsi="Arial" w:cs="Arial"/>
          <w:lang w:eastAsia="en-US"/>
        </w:rPr>
        <w:t>_</w:t>
      </w:r>
      <w:r w:rsidR="001E1194">
        <w:rPr>
          <w:rFonts w:ascii="Arial" w:eastAsia="Calibri" w:hAnsi="Arial" w:cs="Arial"/>
          <w:lang w:eastAsia="en-US"/>
        </w:rPr>
        <w:t>0094</w:t>
      </w:r>
      <w:r w:rsidR="00982471" w:rsidRPr="00FC05CF">
        <w:rPr>
          <w:rFonts w:ascii="Arial" w:eastAsia="Calibri" w:hAnsi="Arial" w:cs="Arial"/>
          <w:lang w:eastAsia="en-US"/>
        </w:rPr>
        <w:t>,</w:t>
      </w:r>
      <w:r w:rsidR="00462F0E" w:rsidRPr="00400A37">
        <w:rPr>
          <w:rFonts w:ascii="Arial" w:eastAsia="Calibri" w:hAnsi="Arial" w:cs="Arial"/>
          <w:lang w:eastAsia="en-US"/>
        </w:rPr>
        <w:t xml:space="preserve"> </w:t>
      </w:r>
      <w:r w:rsidR="009D05DF" w:rsidRPr="00400A37">
        <w:rPr>
          <w:rFonts w:ascii="Arial" w:eastAsia="Calibri" w:hAnsi="Arial" w:cs="Arial"/>
          <w:lang w:eastAsia="en-US"/>
        </w:rPr>
        <w:t>(dále také „</w:t>
      </w:r>
      <w:r w:rsidR="00AF094A">
        <w:rPr>
          <w:rFonts w:ascii="Arial" w:eastAsia="Calibri" w:hAnsi="Arial" w:cs="Arial"/>
          <w:lang w:eastAsia="en-US"/>
        </w:rPr>
        <w:t>S</w:t>
      </w:r>
      <w:r w:rsidR="009D05DF" w:rsidRPr="00400A37">
        <w:rPr>
          <w:rFonts w:ascii="Arial" w:eastAsia="Calibri" w:hAnsi="Arial" w:cs="Arial"/>
          <w:lang w:eastAsia="en-US"/>
        </w:rPr>
        <w:t>mlouva“)</w:t>
      </w:r>
      <w:r w:rsidR="00982471" w:rsidRPr="00FC05CF">
        <w:rPr>
          <w:rFonts w:ascii="Arial" w:eastAsia="Calibri" w:hAnsi="Arial" w:cs="Arial"/>
          <w:lang w:eastAsia="en-US"/>
        </w:rPr>
        <w:t>,</w:t>
      </w:r>
      <w:r w:rsidR="009D05DF" w:rsidRPr="00400A37">
        <w:rPr>
          <w:rFonts w:ascii="Arial" w:eastAsia="Calibri" w:hAnsi="Arial" w:cs="Arial"/>
          <w:lang w:eastAsia="en-US"/>
        </w:rPr>
        <w:t xml:space="preserve"> zavázal </w:t>
      </w:r>
      <w:r w:rsidR="00462F0E" w:rsidRPr="00400A37">
        <w:rPr>
          <w:rFonts w:ascii="Arial" w:eastAsia="Calibri" w:hAnsi="Arial" w:cs="Arial"/>
          <w:lang w:eastAsia="en-US"/>
        </w:rPr>
        <w:t xml:space="preserve">poskytnout </w:t>
      </w:r>
      <w:r w:rsidRPr="00400A37">
        <w:rPr>
          <w:rFonts w:ascii="Arial" w:eastAsia="Calibri" w:hAnsi="Arial" w:cs="Arial"/>
          <w:lang w:eastAsia="en-US"/>
        </w:rPr>
        <w:t>plnění</w:t>
      </w:r>
      <w:r w:rsidR="00462F0E" w:rsidRPr="00400A37">
        <w:rPr>
          <w:rFonts w:ascii="Arial" w:eastAsia="Calibri" w:hAnsi="Arial" w:cs="Arial"/>
          <w:lang w:eastAsia="en-US"/>
        </w:rPr>
        <w:t xml:space="preserve"> tak</w:t>
      </w:r>
      <w:r w:rsidR="002F76B0" w:rsidRPr="00400A37">
        <w:rPr>
          <w:rFonts w:ascii="Arial" w:eastAsia="Calibri" w:hAnsi="Arial" w:cs="Arial"/>
          <w:lang w:eastAsia="en-US"/>
        </w:rPr>
        <w:t>,</w:t>
      </w:r>
      <w:r w:rsidR="00462F0E" w:rsidRPr="00400A37">
        <w:rPr>
          <w:rFonts w:ascii="Arial" w:eastAsia="Calibri" w:hAnsi="Arial" w:cs="Arial"/>
          <w:lang w:eastAsia="en-US"/>
        </w:rPr>
        <w:t xml:space="preserve"> jak je uvedeno v</w:t>
      </w:r>
      <w:r w:rsidRPr="00400A37">
        <w:rPr>
          <w:rFonts w:ascii="Arial" w:eastAsia="Calibri" w:hAnsi="Arial" w:cs="Arial"/>
          <w:lang w:eastAsia="en-US"/>
        </w:rPr>
        <w:t> článku 1</w:t>
      </w:r>
      <w:r w:rsidR="00462F0E" w:rsidRPr="00400A37">
        <w:rPr>
          <w:rFonts w:ascii="Arial" w:eastAsia="Calibri" w:hAnsi="Arial" w:cs="Arial"/>
          <w:lang w:eastAsia="en-US"/>
        </w:rPr>
        <w:t xml:space="preserve"> </w:t>
      </w:r>
      <w:r w:rsidR="00AF094A">
        <w:rPr>
          <w:rFonts w:ascii="Arial" w:eastAsia="Calibri" w:hAnsi="Arial" w:cs="Arial"/>
          <w:lang w:eastAsia="en-US"/>
        </w:rPr>
        <w:t>S</w:t>
      </w:r>
      <w:r w:rsidR="00462F0E" w:rsidRPr="00400A37">
        <w:rPr>
          <w:rFonts w:ascii="Arial" w:eastAsia="Calibri" w:hAnsi="Arial" w:cs="Arial"/>
          <w:lang w:eastAsia="en-US"/>
        </w:rPr>
        <w:t>mlouvy</w:t>
      </w:r>
      <w:r w:rsidR="00427513" w:rsidRPr="00400A37">
        <w:rPr>
          <w:rFonts w:ascii="Arial" w:eastAsia="Calibri" w:hAnsi="Arial" w:cs="Arial"/>
          <w:lang w:eastAsia="en-US"/>
        </w:rPr>
        <w:t xml:space="preserve"> a v článcích navazujících</w:t>
      </w:r>
      <w:r w:rsidR="00B05BC7" w:rsidRPr="00FC05CF">
        <w:rPr>
          <w:rFonts w:ascii="Arial" w:eastAsia="Calibri" w:hAnsi="Arial" w:cs="Arial"/>
          <w:lang w:eastAsia="en-US"/>
        </w:rPr>
        <w:t>.</w:t>
      </w:r>
      <w:r w:rsidR="00766CE9" w:rsidRPr="00400A37">
        <w:rPr>
          <w:rFonts w:ascii="Arial" w:eastAsia="Calibri" w:hAnsi="Arial" w:cs="Arial"/>
          <w:lang w:eastAsia="en-US"/>
        </w:rPr>
        <w:t xml:space="preserve"> </w:t>
      </w:r>
      <w:r w:rsidR="00B05BC7" w:rsidRPr="00FC05CF">
        <w:rPr>
          <w:rFonts w:ascii="Arial" w:eastAsia="Calibri" w:hAnsi="Arial" w:cs="Arial"/>
          <w:lang w:eastAsia="en-US"/>
        </w:rPr>
        <w:t>Při</w:t>
      </w:r>
      <w:r w:rsidRPr="00400A37">
        <w:rPr>
          <w:rFonts w:ascii="Arial" w:eastAsia="Calibri" w:hAnsi="Arial" w:cs="Arial"/>
          <w:lang w:eastAsia="en-US"/>
        </w:rPr>
        <w:t xml:space="preserve"> plnění </w:t>
      </w:r>
      <w:r w:rsidR="00FF6419" w:rsidRPr="00FC05CF">
        <w:rPr>
          <w:rFonts w:ascii="Arial" w:eastAsia="Calibri" w:hAnsi="Arial" w:cs="Arial"/>
          <w:lang w:eastAsia="en-US"/>
        </w:rPr>
        <w:t xml:space="preserve">předmětu smlouvy </w:t>
      </w:r>
      <w:r w:rsidR="00256EE1" w:rsidRPr="00400A37">
        <w:rPr>
          <w:rFonts w:ascii="Arial" w:eastAsia="Calibri" w:hAnsi="Arial" w:cs="Arial"/>
          <w:lang w:eastAsia="en-US"/>
        </w:rPr>
        <w:t>může docházet k práci s osobními údaji</w:t>
      </w:r>
      <w:r w:rsidR="009D05DF" w:rsidRPr="00400A37">
        <w:rPr>
          <w:rFonts w:ascii="Arial" w:eastAsia="Calibri" w:hAnsi="Arial" w:cs="Arial"/>
          <w:lang w:eastAsia="en-US"/>
        </w:rPr>
        <w:t xml:space="preserve">. Osobními údaji se pro účely této </w:t>
      </w:r>
      <w:r w:rsidR="00FA7E3F" w:rsidRPr="00FC05CF">
        <w:rPr>
          <w:rFonts w:ascii="Arial" w:eastAsia="Calibri" w:hAnsi="Arial" w:cs="Arial"/>
          <w:lang w:eastAsia="en-US"/>
        </w:rPr>
        <w:t xml:space="preserve">smlouvy o zpracování osobních údajů </w:t>
      </w:r>
      <w:r w:rsidR="00AC12F8" w:rsidRPr="00FC05CF">
        <w:rPr>
          <w:rFonts w:ascii="Arial" w:eastAsia="Calibri" w:hAnsi="Arial" w:cs="Arial"/>
          <w:lang w:eastAsia="en-US"/>
        </w:rPr>
        <w:t>(dále jen „</w:t>
      </w:r>
      <w:r w:rsidR="009D05DF" w:rsidRPr="00400A37">
        <w:rPr>
          <w:rFonts w:ascii="Arial" w:eastAsia="Calibri" w:hAnsi="Arial" w:cs="Arial"/>
          <w:lang w:eastAsia="en-US"/>
        </w:rPr>
        <w:t>Zpracovatelsk</w:t>
      </w:r>
      <w:r w:rsidR="00AC12F8" w:rsidRPr="00FC05CF">
        <w:rPr>
          <w:rFonts w:ascii="Arial" w:eastAsia="Calibri" w:hAnsi="Arial" w:cs="Arial"/>
          <w:lang w:eastAsia="en-US"/>
        </w:rPr>
        <w:t>á</w:t>
      </w:r>
      <w:r w:rsidR="009D05DF" w:rsidRPr="00400A37">
        <w:rPr>
          <w:rFonts w:ascii="Arial" w:eastAsia="Calibri" w:hAnsi="Arial" w:cs="Arial"/>
          <w:lang w:eastAsia="en-US"/>
        </w:rPr>
        <w:t xml:space="preserve"> smlouv</w:t>
      </w:r>
      <w:r w:rsidR="00AC12F8" w:rsidRPr="00FC05CF">
        <w:rPr>
          <w:rFonts w:ascii="Arial" w:eastAsia="Calibri" w:hAnsi="Arial" w:cs="Arial"/>
          <w:lang w:eastAsia="en-US"/>
        </w:rPr>
        <w:t>a“)</w:t>
      </w:r>
      <w:r w:rsidR="009D05DF" w:rsidRPr="00400A37">
        <w:rPr>
          <w:rFonts w:ascii="Arial" w:eastAsia="Calibri" w:hAnsi="Arial" w:cs="Arial"/>
          <w:lang w:eastAsia="en-US"/>
        </w:rPr>
        <w:t xml:space="preserve"> rozumí osobní údaje </w:t>
      </w:r>
      <w:r w:rsidR="0031641F" w:rsidRPr="00400A37">
        <w:rPr>
          <w:rFonts w:ascii="Arial" w:eastAsia="Calibri" w:hAnsi="Arial" w:cs="Arial"/>
          <w:lang w:eastAsia="en-US"/>
        </w:rPr>
        <w:t xml:space="preserve">nebo jakékoli identifikátory </w:t>
      </w:r>
      <w:r w:rsidR="009D05DF" w:rsidRPr="00400A37">
        <w:rPr>
          <w:rFonts w:ascii="Arial" w:eastAsia="Calibri" w:hAnsi="Arial" w:cs="Arial"/>
          <w:lang w:eastAsia="en-US"/>
        </w:rPr>
        <w:t xml:space="preserve">subjektů údajů, kterými jsou zejména </w:t>
      </w:r>
      <w:r w:rsidR="00766CE9" w:rsidRPr="00400A37">
        <w:rPr>
          <w:rFonts w:ascii="Arial" w:eastAsia="Calibri" w:hAnsi="Arial" w:cs="Arial"/>
          <w:lang w:eastAsia="en-US"/>
        </w:rPr>
        <w:t xml:space="preserve">zaměstnanci </w:t>
      </w:r>
      <w:r w:rsidR="00833C6C" w:rsidRPr="00400A37">
        <w:rPr>
          <w:rFonts w:ascii="Arial" w:eastAsia="Calibri" w:hAnsi="Arial" w:cs="Arial"/>
          <w:lang w:eastAsia="en-US"/>
        </w:rPr>
        <w:t xml:space="preserve">a pracovníci </w:t>
      </w:r>
      <w:r w:rsidR="00AF094A">
        <w:rPr>
          <w:rFonts w:ascii="Arial" w:eastAsia="Calibri" w:hAnsi="Arial" w:cs="Arial"/>
          <w:lang w:eastAsia="en-US"/>
        </w:rPr>
        <w:t>O</w:t>
      </w:r>
      <w:r w:rsidR="00766CE9" w:rsidRPr="00400A37">
        <w:rPr>
          <w:rFonts w:ascii="Arial" w:eastAsia="Calibri" w:hAnsi="Arial" w:cs="Arial"/>
          <w:lang w:eastAsia="en-US"/>
        </w:rPr>
        <w:t xml:space="preserve">bjednatele, </w:t>
      </w:r>
      <w:r w:rsidR="00B24D74">
        <w:rPr>
          <w:rFonts w:ascii="Arial" w:eastAsia="Calibri" w:hAnsi="Arial" w:cs="Arial"/>
          <w:lang w:eastAsia="en-US"/>
        </w:rPr>
        <w:t xml:space="preserve">uživatelé </w:t>
      </w:r>
      <w:r w:rsidR="00FF0573">
        <w:rPr>
          <w:rFonts w:ascii="Arial" w:eastAsia="Calibri" w:hAnsi="Arial" w:cs="Arial"/>
          <w:lang w:eastAsia="en-US"/>
        </w:rPr>
        <w:t>aplikace</w:t>
      </w:r>
      <w:r w:rsidR="00B24D74">
        <w:rPr>
          <w:rFonts w:ascii="Arial" w:eastAsia="Calibri" w:hAnsi="Arial" w:cs="Arial"/>
          <w:lang w:eastAsia="en-US"/>
        </w:rPr>
        <w:t xml:space="preserve">, </w:t>
      </w:r>
      <w:r w:rsidR="00766CE9" w:rsidRPr="00400A37">
        <w:rPr>
          <w:rFonts w:ascii="Arial" w:eastAsia="Calibri" w:hAnsi="Arial" w:cs="Arial"/>
          <w:lang w:eastAsia="en-US"/>
        </w:rPr>
        <w:t>subjekty údajů, o</w:t>
      </w:r>
      <w:r w:rsidRPr="00400A37">
        <w:rPr>
          <w:rFonts w:ascii="Arial" w:eastAsia="Calibri" w:hAnsi="Arial" w:cs="Arial"/>
          <w:lang w:eastAsia="en-US"/>
        </w:rPr>
        <w:t> </w:t>
      </w:r>
      <w:r w:rsidR="00766CE9" w:rsidRPr="00400A37">
        <w:rPr>
          <w:rFonts w:ascii="Arial" w:eastAsia="Calibri" w:hAnsi="Arial" w:cs="Arial"/>
          <w:lang w:eastAsia="en-US"/>
        </w:rPr>
        <w:t>kterých</w:t>
      </w:r>
      <w:r w:rsidR="00FF0573">
        <w:rPr>
          <w:rFonts w:ascii="Arial" w:eastAsia="Calibri" w:hAnsi="Arial" w:cs="Arial"/>
          <w:lang w:eastAsia="en-US"/>
        </w:rPr>
        <w:t xml:space="preserve"> aplikace</w:t>
      </w:r>
      <w:r w:rsidRPr="00400A37">
        <w:rPr>
          <w:rFonts w:ascii="Arial" w:eastAsia="Calibri" w:hAnsi="Arial" w:cs="Arial"/>
          <w:lang w:eastAsia="en-US"/>
        </w:rPr>
        <w:t xml:space="preserve"> </w:t>
      </w:r>
      <w:r w:rsidR="00766CE9" w:rsidRPr="00400A37">
        <w:rPr>
          <w:rFonts w:ascii="Arial" w:eastAsia="Calibri" w:hAnsi="Arial" w:cs="Arial"/>
          <w:lang w:eastAsia="en-US"/>
        </w:rPr>
        <w:t>uchovává data</w:t>
      </w:r>
      <w:r w:rsidR="002230B5" w:rsidRPr="00400A37">
        <w:rPr>
          <w:rFonts w:ascii="Arial" w:eastAsia="Calibri" w:hAnsi="Arial" w:cs="Arial"/>
          <w:lang w:eastAsia="en-US"/>
        </w:rPr>
        <w:t xml:space="preserve"> </w:t>
      </w:r>
      <w:r w:rsidR="00766CE9" w:rsidRPr="00400A37">
        <w:rPr>
          <w:rFonts w:ascii="Arial" w:eastAsia="Calibri" w:hAnsi="Arial" w:cs="Arial"/>
          <w:lang w:eastAsia="en-US"/>
        </w:rPr>
        <w:t>a</w:t>
      </w:r>
      <w:r w:rsidR="00FC05CF" w:rsidRPr="00FC05CF">
        <w:rPr>
          <w:rFonts w:ascii="Arial" w:eastAsia="Calibri" w:hAnsi="Arial" w:cs="Arial"/>
          <w:lang w:eastAsia="en-US"/>
        </w:rPr>
        <w:t> </w:t>
      </w:r>
      <w:r w:rsidR="00766CE9" w:rsidRPr="00400A37">
        <w:rPr>
          <w:rFonts w:ascii="Arial" w:eastAsia="Calibri" w:hAnsi="Arial" w:cs="Arial"/>
          <w:lang w:eastAsia="en-US"/>
        </w:rPr>
        <w:t>další subjekty údajů</w:t>
      </w:r>
      <w:r w:rsidR="009D05DF" w:rsidRPr="00400A37">
        <w:rPr>
          <w:rFonts w:ascii="Arial" w:eastAsia="Calibri" w:hAnsi="Arial" w:cs="Arial"/>
          <w:lang w:eastAsia="en-US"/>
        </w:rPr>
        <w:t xml:space="preserve">, jejichž osobní údaje byly </w:t>
      </w:r>
      <w:r w:rsidR="00AF094A">
        <w:rPr>
          <w:rFonts w:ascii="Arial" w:eastAsia="Calibri" w:hAnsi="Arial" w:cs="Arial"/>
          <w:lang w:eastAsia="en-US"/>
        </w:rPr>
        <w:t>P</w:t>
      </w:r>
      <w:r w:rsidRPr="00400A37">
        <w:rPr>
          <w:rFonts w:ascii="Arial" w:eastAsia="Calibri" w:hAnsi="Arial" w:cs="Arial"/>
          <w:lang w:eastAsia="en-US"/>
        </w:rPr>
        <w:t>oskytovateli</w:t>
      </w:r>
      <w:r w:rsidR="009D05DF" w:rsidRPr="00400A37">
        <w:rPr>
          <w:rFonts w:ascii="Arial" w:eastAsia="Calibri" w:hAnsi="Arial" w:cs="Arial"/>
          <w:lang w:eastAsia="en-US"/>
        </w:rPr>
        <w:t xml:space="preserve"> předány</w:t>
      </w:r>
      <w:r w:rsidR="002230B5" w:rsidRPr="00400A37">
        <w:rPr>
          <w:rFonts w:ascii="Arial" w:eastAsia="Calibri" w:hAnsi="Arial" w:cs="Arial"/>
          <w:lang w:eastAsia="en-US"/>
        </w:rPr>
        <w:t xml:space="preserve"> či případně zpřístupněny</w:t>
      </w:r>
      <w:r w:rsidR="009D05DF" w:rsidRPr="00400A37">
        <w:rPr>
          <w:rFonts w:ascii="Arial" w:eastAsia="Calibri" w:hAnsi="Arial" w:cs="Arial"/>
          <w:lang w:eastAsia="en-US"/>
        </w:rPr>
        <w:t xml:space="preserve"> pro účel poskyt</w:t>
      </w:r>
      <w:r w:rsidR="00AC12F8" w:rsidRPr="00FC05CF">
        <w:rPr>
          <w:rFonts w:ascii="Arial" w:eastAsia="Calibri" w:hAnsi="Arial" w:cs="Arial"/>
          <w:lang w:eastAsia="en-US"/>
        </w:rPr>
        <w:t xml:space="preserve">ování </w:t>
      </w:r>
      <w:r w:rsidR="009D05DF" w:rsidRPr="00400A37">
        <w:rPr>
          <w:rFonts w:ascii="Arial" w:eastAsia="Calibri" w:hAnsi="Arial" w:cs="Arial"/>
          <w:lang w:eastAsia="en-US"/>
        </w:rPr>
        <w:t xml:space="preserve">plnění dle </w:t>
      </w:r>
      <w:r w:rsidR="00B24D74">
        <w:rPr>
          <w:rFonts w:ascii="Arial" w:eastAsia="Calibri" w:hAnsi="Arial" w:cs="Arial"/>
          <w:lang w:eastAsia="en-US"/>
        </w:rPr>
        <w:t>s</w:t>
      </w:r>
      <w:r w:rsidR="009D05DF" w:rsidRPr="00400A37">
        <w:rPr>
          <w:rFonts w:ascii="Arial" w:eastAsia="Calibri" w:hAnsi="Arial" w:cs="Arial"/>
          <w:lang w:eastAsia="en-US"/>
        </w:rPr>
        <w:t>mlouvy (dále také „Osobní údaje“).</w:t>
      </w:r>
    </w:p>
    <w:p w14:paraId="17B42535" w14:textId="284C4187" w:rsidR="008C7DCB" w:rsidRPr="00400A37" w:rsidRDefault="009D05D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 xml:space="preserve">V rámci poskytování </w:t>
      </w:r>
      <w:r w:rsidR="00DD02CD" w:rsidRPr="00FC05CF">
        <w:rPr>
          <w:rFonts w:ascii="Arial" w:eastAsia="Calibri" w:hAnsi="Arial" w:cs="Arial"/>
          <w:lang w:eastAsia="en-US"/>
        </w:rPr>
        <w:t>plnění</w:t>
      </w:r>
      <w:r w:rsidR="00DD02CD" w:rsidRPr="00400A37">
        <w:rPr>
          <w:rFonts w:ascii="Arial" w:eastAsia="Calibri" w:hAnsi="Arial" w:cs="Arial"/>
          <w:lang w:eastAsia="en-US"/>
        </w:rPr>
        <w:t xml:space="preserve"> </w:t>
      </w:r>
      <w:r w:rsidRPr="00400A37">
        <w:rPr>
          <w:rFonts w:ascii="Arial" w:eastAsia="Calibri" w:hAnsi="Arial" w:cs="Arial"/>
          <w:lang w:eastAsia="en-US"/>
        </w:rPr>
        <w:t>může docházet ke zpracování Osobních údajů</w:t>
      </w:r>
      <w:r w:rsidR="00AA44D6" w:rsidRPr="00400A37">
        <w:rPr>
          <w:rFonts w:ascii="Arial" w:eastAsia="Calibri" w:hAnsi="Arial" w:cs="Arial"/>
          <w:lang w:eastAsia="en-US"/>
        </w:rPr>
        <w:t xml:space="preserve"> </w:t>
      </w:r>
      <w:bookmarkStart w:id="2" w:name="_Hlk90983714"/>
      <w:r w:rsidR="00AF094A">
        <w:rPr>
          <w:rFonts w:ascii="Arial" w:eastAsia="Calibri" w:hAnsi="Arial" w:cs="Arial"/>
          <w:lang w:eastAsia="en-US"/>
        </w:rPr>
        <w:t>P</w:t>
      </w:r>
      <w:r w:rsidR="002F19CC" w:rsidRPr="00400A37">
        <w:rPr>
          <w:rFonts w:ascii="Arial" w:eastAsia="Calibri" w:hAnsi="Arial" w:cs="Arial"/>
          <w:lang w:eastAsia="en-US"/>
        </w:rPr>
        <w:t>oskytovatelem</w:t>
      </w:r>
      <w:bookmarkEnd w:id="2"/>
      <w:r w:rsidR="00AA44D6" w:rsidRPr="00400A37">
        <w:rPr>
          <w:rFonts w:ascii="Arial" w:eastAsia="Calibri" w:hAnsi="Arial" w:cs="Arial"/>
          <w:lang w:eastAsia="en-US"/>
        </w:rPr>
        <w:t>.</w:t>
      </w:r>
      <w:r w:rsidRPr="00400A37">
        <w:rPr>
          <w:rFonts w:ascii="Arial" w:eastAsia="Calibri" w:hAnsi="Arial" w:cs="Arial"/>
          <w:lang w:eastAsia="en-US"/>
        </w:rPr>
        <w:t xml:space="preserve"> Tato Zpracovatelská smlouva upravuje podmínky zpracování osobních údajů </w:t>
      </w:r>
      <w:r w:rsidR="00AF094A">
        <w:rPr>
          <w:rFonts w:ascii="Arial" w:eastAsia="Calibri" w:hAnsi="Arial" w:cs="Arial"/>
          <w:lang w:eastAsia="en-US"/>
        </w:rPr>
        <w:t>O</w:t>
      </w:r>
      <w:r w:rsidR="00AA44D6" w:rsidRPr="00400A37">
        <w:rPr>
          <w:rFonts w:ascii="Arial" w:eastAsia="Calibri" w:hAnsi="Arial" w:cs="Arial"/>
          <w:lang w:eastAsia="en-US"/>
        </w:rPr>
        <w:t xml:space="preserve">bjednatelem jako správcem Osobních údajů a </w:t>
      </w:r>
      <w:r w:rsidR="00AF094A">
        <w:rPr>
          <w:rFonts w:ascii="Arial" w:eastAsia="Calibri" w:hAnsi="Arial" w:cs="Arial"/>
          <w:lang w:eastAsia="en-US"/>
        </w:rPr>
        <w:t>P</w:t>
      </w:r>
      <w:r w:rsidR="002F19CC" w:rsidRPr="00400A37">
        <w:rPr>
          <w:rFonts w:ascii="Arial" w:eastAsia="Calibri" w:hAnsi="Arial" w:cs="Arial"/>
          <w:lang w:eastAsia="en-US"/>
        </w:rPr>
        <w:t xml:space="preserve">oskytovatelem </w:t>
      </w:r>
      <w:r w:rsidRPr="00400A37">
        <w:rPr>
          <w:rFonts w:ascii="Arial" w:eastAsia="Calibri" w:hAnsi="Arial" w:cs="Arial"/>
          <w:lang w:eastAsia="en-US"/>
        </w:rPr>
        <w:t xml:space="preserve">jako zpracovatelem </w:t>
      </w:r>
      <w:r w:rsidR="00AA44D6" w:rsidRPr="00400A37">
        <w:rPr>
          <w:rFonts w:ascii="Arial" w:eastAsia="Calibri" w:hAnsi="Arial" w:cs="Arial"/>
          <w:lang w:eastAsia="en-US"/>
        </w:rPr>
        <w:t>O</w:t>
      </w:r>
      <w:r w:rsidRPr="00400A37">
        <w:rPr>
          <w:rFonts w:ascii="Arial" w:eastAsia="Calibri" w:hAnsi="Arial" w:cs="Arial"/>
          <w:lang w:eastAsia="en-US"/>
        </w:rPr>
        <w:t>sobních údajů ve smyslu čl.</w:t>
      </w:r>
      <w:r w:rsidR="002F19CC" w:rsidRPr="00400A37">
        <w:rPr>
          <w:rFonts w:ascii="Arial" w:eastAsia="Calibri" w:hAnsi="Arial" w:cs="Arial"/>
          <w:lang w:eastAsia="en-US"/>
        </w:rPr>
        <w:t> </w:t>
      </w:r>
      <w:r w:rsidRPr="00400A37">
        <w:rPr>
          <w:rFonts w:ascii="Arial" w:eastAsia="Calibri" w:hAnsi="Arial" w:cs="Arial"/>
          <w:lang w:eastAsia="en-US"/>
        </w:rPr>
        <w:t xml:space="preserve">28 </w:t>
      </w:r>
      <w:r w:rsidR="00AA44D6" w:rsidRPr="00400A37">
        <w:rPr>
          <w:rFonts w:ascii="Arial" w:eastAsia="Calibri" w:hAnsi="Arial" w:cs="Arial"/>
          <w:lang w:eastAsia="en-US"/>
        </w:rPr>
        <w:t>GDPR</w:t>
      </w:r>
      <w:r w:rsidRPr="00400A37">
        <w:rPr>
          <w:rFonts w:ascii="Arial" w:eastAsia="Calibri" w:hAnsi="Arial" w:cs="Arial"/>
          <w:lang w:eastAsia="en-US"/>
        </w:rPr>
        <w:t>.</w:t>
      </w:r>
    </w:p>
    <w:p w14:paraId="4C13FE2F" w14:textId="495DEE3E" w:rsidR="00766CE9" w:rsidRPr="00400A37" w:rsidRDefault="152935E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lastRenderedPageBreak/>
        <w:t>Není-li v této Zpracovatelské smlouvě stanoveno jinak, mají pojmy použité s velkým počátečním písmenem stejný význam jako ve Smlouvě.</w:t>
      </w:r>
      <w:r w:rsidR="4B6C7181" w:rsidRPr="00400A37">
        <w:rPr>
          <w:rFonts w:ascii="Arial" w:eastAsia="Calibri" w:hAnsi="Arial" w:cs="Arial"/>
          <w:lang w:eastAsia="en-US"/>
        </w:rPr>
        <w:t xml:space="preserve"> Pro vyloučení pochybností se</w:t>
      </w:r>
      <w:r w:rsidR="00991391">
        <w:rPr>
          <w:rFonts w:ascii="Arial" w:eastAsia="Calibri" w:hAnsi="Arial" w:cs="Arial"/>
          <w:lang w:eastAsia="en-US"/>
        </w:rPr>
        <w:t> </w:t>
      </w:r>
      <w:r w:rsidR="001B242B" w:rsidRPr="00400A37">
        <w:rPr>
          <w:rFonts w:ascii="Arial" w:eastAsia="Calibri" w:hAnsi="Arial" w:cs="Arial"/>
          <w:lang w:eastAsia="en-US"/>
        </w:rPr>
        <w:t>pod</w:t>
      </w:r>
      <w:r w:rsidR="00AF094A">
        <w:rPr>
          <w:rFonts w:ascii="Arial" w:eastAsia="Calibri" w:hAnsi="Arial" w:cs="Arial"/>
          <w:lang w:eastAsia="en-US"/>
        </w:rPr>
        <w:t> </w:t>
      </w:r>
      <w:r w:rsidR="00FF0573">
        <w:rPr>
          <w:rFonts w:ascii="Arial" w:eastAsia="Calibri" w:hAnsi="Arial" w:cs="Arial"/>
          <w:lang w:eastAsia="en-US"/>
        </w:rPr>
        <w:t>aplikací</w:t>
      </w:r>
      <w:r w:rsidR="4B6C7181" w:rsidRPr="00400A37">
        <w:rPr>
          <w:rFonts w:ascii="Arial" w:eastAsia="Calibri" w:hAnsi="Arial" w:cs="Arial"/>
          <w:lang w:eastAsia="en-US"/>
        </w:rPr>
        <w:t xml:space="preserve"> rozumí pojem tak, jak je definován v p</w:t>
      </w:r>
      <w:r w:rsidR="193108D3" w:rsidRPr="00400A37">
        <w:rPr>
          <w:rFonts w:ascii="Arial" w:eastAsia="Calibri" w:hAnsi="Arial" w:cs="Arial"/>
          <w:lang w:eastAsia="en-US"/>
        </w:rPr>
        <w:t>ředmětu plnění</w:t>
      </w:r>
      <w:r w:rsidR="4B6C7181" w:rsidRPr="00400A37">
        <w:rPr>
          <w:rFonts w:ascii="Arial" w:eastAsia="Calibri" w:hAnsi="Arial" w:cs="Arial"/>
          <w:lang w:eastAsia="en-US"/>
        </w:rPr>
        <w:t xml:space="preserve"> Smlouvy</w:t>
      </w:r>
      <w:r w:rsidR="00D45036">
        <w:rPr>
          <w:rFonts w:ascii="Arial" w:eastAsia="Calibri" w:hAnsi="Arial" w:cs="Arial"/>
          <w:lang w:eastAsia="en-US"/>
        </w:rPr>
        <w:t xml:space="preserve"> a jejích přílohách</w:t>
      </w:r>
      <w:r w:rsidR="4B6C7181" w:rsidRPr="00400A37">
        <w:rPr>
          <w:rFonts w:ascii="Arial" w:eastAsia="Calibri" w:hAnsi="Arial" w:cs="Arial"/>
          <w:lang w:eastAsia="en-US"/>
        </w:rPr>
        <w:t>.</w:t>
      </w:r>
    </w:p>
    <w:p w14:paraId="4E6332C8" w14:textId="77777777" w:rsidR="00E324AB" w:rsidRPr="00FC05CF" w:rsidRDefault="00E324AB"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480" w:after="0" w:line="240" w:lineRule="auto"/>
        <w:ind w:left="0" w:firstLine="0"/>
        <w:contextualSpacing w:val="0"/>
        <w:jc w:val="center"/>
        <w:rPr>
          <w:rFonts w:ascii="Arial" w:eastAsia="Calibri" w:hAnsi="Arial" w:cs="Arial"/>
          <w:b/>
          <w:lang w:eastAsia="de-DE"/>
        </w:rPr>
      </w:pPr>
    </w:p>
    <w:p w14:paraId="4E9FF2C1" w14:textId="77777777" w:rsidR="00E324AB" w:rsidRPr="00FC05CF" w:rsidRDefault="00E324AB" w:rsidP="00400A37">
      <w:pPr>
        <w:spacing w:after="120" w:line="240" w:lineRule="auto"/>
        <w:jc w:val="center"/>
        <w:rPr>
          <w:rFonts w:ascii="Arial" w:hAnsi="Arial" w:cs="Arial"/>
          <w:b/>
        </w:rPr>
      </w:pPr>
      <w:r w:rsidRPr="00FC05CF">
        <w:rPr>
          <w:rFonts w:ascii="Arial" w:hAnsi="Arial" w:cs="Arial"/>
          <w:b/>
        </w:rPr>
        <w:t>Úlohy a pokyny pro zpracování údajů</w:t>
      </w:r>
    </w:p>
    <w:p w14:paraId="67F2883A" w14:textId="527AB405"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S</w:t>
      </w:r>
      <w:r w:rsidR="00675C77">
        <w:rPr>
          <w:rFonts w:ascii="Arial" w:eastAsia="Times New Roman" w:hAnsi="Arial" w:cs="Arial"/>
          <w:lang w:eastAsia="ar-SA"/>
        </w:rPr>
        <w:t>mluvní s</w:t>
      </w:r>
      <w:r w:rsidRPr="00400A37">
        <w:rPr>
          <w:rFonts w:ascii="Arial" w:eastAsia="Times New Roman" w:hAnsi="Arial" w:cs="Arial"/>
          <w:lang w:eastAsia="ar-SA"/>
        </w:rPr>
        <w:t>trany berou na vědomí a souhlasí s tím, že:</w:t>
      </w:r>
    </w:p>
    <w:p w14:paraId="5E61008B" w14:textId="7EC0828D" w:rsidR="009D05DF" w:rsidRPr="00400A37" w:rsidRDefault="002F19CC"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Poskytovatel</w:t>
      </w:r>
      <w:r w:rsidRPr="00400A37">
        <w:rPr>
          <w:rFonts w:ascii="Arial" w:eastAsia="Calibri" w:hAnsi="Arial" w:cs="Arial"/>
          <w:lang w:eastAsia="en-US"/>
        </w:rPr>
        <w:t xml:space="preserve"> </w:t>
      </w:r>
      <w:r w:rsidR="009D05DF" w:rsidRPr="00400A37">
        <w:rPr>
          <w:rFonts w:ascii="Arial" w:eastAsia="Calibri" w:hAnsi="Arial" w:cs="Arial"/>
          <w:lang w:eastAsia="en-US"/>
        </w:rPr>
        <w:t>je zpracovatelem Osobních údajů,</w:t>
      </w:r>
    </w:p>
    <w:p w14:paraId="4A5ECEC7" w14:textId="77777777" w:rsidR="009D05DF" w:rsidRPr="00400A37" w:rsidRDefault="009D05DF"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Objednatel</w:t>
      </w:r>
      <w:r w:rsidRPr="00400A37">
        <w:rPr>
          <w:rFonts w:ascii="Arial" w:eastAsia="Calibri" w:hAnsi="Arial" w:cs="Arial"/>
          <w:lang w:eastAsia="en-US"/>
        </w:rPr>
        <w:t xml:space="preserve"> je správcem, případně zpracovatelem Osobních údajů,</w:t>
      </w:r>
    </w:p>
    <w:p w14:paraId="322F92EB" w14:textId="3ED5F4FA" w:rsidR="009D05DF" w:rsidRPr="00400A37" w:rsidRDefault="008702A3"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907" w:hanging="340"/>
        <w:contextualSpacing w:val="0"/>
        <w:textAlignment w:val="baseline"/>
        <w:rPr>
          <w:rFonts w:ascii="Arial" w:eastAsia="Calibri" w:hAnsi="Arial" w:cs="Arial"/>
          <w:lang w:eastAsia="en-US"/>
        </w:rPr>
      </w:pPr>
      <w:r w:rsidRPr="00400A37">
        <w:rPr>
          <w:rFonts w:ascii="Arial" w:eastAsia="Calibri" w:hAnsi="Arial" w:cs="Arial"/>
          <w:lang w:eastAsia="en-US"/>
        </w:rPr>
        <w:t>o</w:t>
      </w:r>
      <w:r w:rsidR="009D05DF" w:rsidRPr="00400A37">
        <w:rPr>
          <w:rFonts w:ascii="Arial" w:eastAsia="Calibri" w:hAnsi="Arial" w:cs="Arial"/>
          <w:lang w:eastAsia="en-US"/>
        </w:rPr>
        <w:t xml:space="preserve">bě </w:t>
      </w:r>
      <w:r w:rsidR="00675C77">
        <w:rPr>
          <w:rFonts w:ascii="Arial" w:eastAsia="Calibri" w:hAnsi="Arial" w:cs="Arial"/>
          <w:lang w:eastAsia="en-US"/>
        </w:rPr>
        <w:t>smluvní s</w:t>
      </w:r>
      <w:r w:rsidR="009D05DF" w:rsidRPr="00400A37">
        <w:rPr>
          <w:rFonts w:ascii="Arial" w:eastAsia="Calibri" w:hAnsi="Arial" w:cs="Arial"/>
          <w:lang w:eastAsia="en-US"/>
        </w:rPr>
        <w:t>trany se zavazují plnit své povinnosti vyplývající z platných právních předpisů, které se vztahují na zpracování Osobních údajů.</w:t>
      </w:r>
    </w:p>
    <w:p w14:paraId="0959AA0C" w14:textId="77777777" w:rsidR="006626C9" w:rsidRPr="00FC05CF" w:rsidRDefault="4F6EC055" w:rsidP="006626C9">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Poskytovatel </w:t>
      </w:r>
      <w:r w:rsidR="352E8135" w:rsidRPr="00400A37">
        <w:rPr>
          <w:rFonts w:ascii="Arial" w:eastAsia="Times New Roman" w:hAnsi="Arial" w:cs="Arial"/>
          <w:lang w:eastAsia="ar-SA"/>
        </w:rPr>
        <w:t xml:space="preserve">bude zpracovávat Osobní údaje pouze v souladu s platnými právními předpisy a za účelem: </w:t>
      </w:r>
    </w:p>
    <w:p w14:paraId="38D853C9" w14:textId="464C5916" w:rsidR="006626C9" w:rsidRPr="00FC05CF"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8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poskytování </w:t>
      </w:r>
      <w:r w:rsidR="006626C9" w:rsidRPr="00FC05CF">
        <w:rPr>
          <w:rFonts w:ascii="Arial" w:eastAsia="Times New Roman" w:hAnsi="Arial" w:cs="Arial"/>
          <w:lang w:eastAsia="ar-SA"/>
        </w:rPr>
        <w:t>plnění</w:t>
      </w:r>
      <w:r w:rsidR="006626C9" w:rsidRPr="00400A37">
        <w:rPr>
          <w:rFonts w:ascii="Arial" w:eastAsia="Times New Roman" w:hAnsi="Arial" w:cs="Arial"/>
          <w:lang w:eastAsia="ar-SA"/>
        </w:rPr>
        <w:t xml:space="preserve"> </w:t>
      </w:r>
      <w:r w:rsidRPr="00400A37">
        <w:rPr>
          <w:rFonts w:ascii="Arial" w:eastAsia="Times New Roman" w:hAnsi="Arial" w:cs="Arial"/>
          <w:lang w:eastAsia="ar-SA"/>
        </w:rPr>
        <w:t xml:space="preserve">pro Objednatele, a </w:t>
      </w:r>
    </w:p>
    <w:p w14:paraId="6624070D" w14:textId="7A028205" w:rsidR="009D05DF" w:rsidRPr="00400A37"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after="12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jak </w:t>
      </w:r>
      <w:r w:rsidR="6E4DE049" w:rsidRPr="00400A37">
        <w:rPr>
          <w:rFonts w:ascii="Arial" w:eastAsia="Times New Roman" w:hAnsi="Arial" w:cs="Arial"/>
          <w:lang w:eastAsia="ar-SA"/>
        </w:rPr>
        <w:t>bude</w:t>
      </w:r>
      <w:r w:rsidRPr="00400A37">
        <w:rPr>
          <w:rFonts w:ascii="Arial" w:eastAsia="Times New Roman" w:hAnsi="Arial" w:cs="Arial"/>
          <w:lang w:eastAsia="ar-SA"/>
        </w:rPr>
        <w:t xml:space="preserve"> dále uvedeno v dalších písemných pokynech udělených Objednatelem.</w:t>
      </w:r>
    </w:p>
    <w:p w14:paraId="0F2F7B15" w14:textId="44CCACB3"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Za písemný pokyn dle </w:t>
      </w:r>
      <w:r w:rsidR="002B6BB8" w:rsidRPr="00400A37">
        <w:rPr>
          <w:rFonts w:ascii="Arial" w:eastAsia="Times New Roman" w:hAnsi="Arial" w:cs="Arial"/>
          <w:lang w:eastAsia="ar-SA"/>
        </w:rPr>
        <w:t>odstavce</w:t>
      </w:r>
      <w:r w:rsidRPr="00400A37">
        <w:rPr>
          <w:rFonts w:ascii="Arial" w:eastAsia="Times New Roman" w:hAnsi="Arial" w:cs="Arial"/>
          <w:lang w:eastAsia="ar-SA"/>
        </w:rPr>
        <w:t xml:space="preserve"> 2</w:t>
      </w:r>
      <w:r w:rsidR="00F37F87" w:rsidRPr="00FC05CF">
        <w:rPr>
          <w:rFonts w:ascii="Arial" w:eastAsia="Times New Roman" w:hAnsi="Arial" w:cs="Arial"/>
          <w:lang w:eastAsia="ar-SA"/>
        </w:rPr>
        <w:t xml:space="preserve"> písm. b) tohoto článku</w:t>
      </w:r>
      <w:r w:rsidR="009F2620" w:rsidRPr="00400A37">
        <w:rPr>
          <w:rFonts w:ascii="Arial" w:eastAsia="Times New Roman" w:hAnsi="Arial" w:cs="Arial"/>
          <w:lang w:eastAsia="ar-SA"/>
        </w:rPr>
        <w:t xml:space="preserve"> </w:t>
      </w:r>
      <w:r w:rsidRPr="00400A37">
        <w:rPr>
          <w:rFonts w:ascii="Arial" w:eastAsia="Times New Roman" w:hAnsi="Arial" w:cs="Arial"/>
          <w:lang w:eastAsia="ar-SA"/>
        </w:rPr>
        <w:t>Zpracovatelské smlouvy se</w:t>
      </w:r>
      <w:r w:rsidR="00072D5E">
        <w:rPr>
          <w:rFonts w:ascii="Arial" w:eastAsia="Times New Roman" w:hAnsi="Arial" w:cs="Arial"/>
          <w:lang w:eastAsia="ar-SA"/>
        </w:rPr>
        <w:t> </w:t>
      </w:r>
      <w:r w:rsidRPr="00400A37">
        <w:rPr>
          <w:rFonts w:ascii="Arial" w:eastAsia="Times New Roman" w:hAnsi="Arial" w:cs="Arial"/>
          <w:lang w:eastAsia="ar-SA"/>
        </w:rPr>
        <w:t xml:space="preserve">považuje také pokyn učiněný prostřednictvím </w:t>
      </w:r>
      <w:r w:rsidR="00754B74" w:rsidRPr="00400A37">
        <w:rPr>
          <w:rFonts w:ascii="Arial" w:eastAsia="Times New Roman" w:hAnsi="Arial" w:cs="Arial"/>
          <w:lang w:eastAsia="ar-SA"/>
        </w:rPr>
        <w:t xml:space="preserve">komunikačních nástrojů </w:t>
      </w:r>
      <w:r w:rsidR="00833C6C" w:rsidRPr="00400A37">
        <w:rPr>
          <w:rFonts w:ascii="Arial" w:eastAsia="Times New Roman" w:hAnsi="Arial" w:cs="Arial"/>
          <w:lang w:eastAsia="ar-SA"/>
        </w:rPr>
        <w:t>uvedených ve</w:t>
      </w:r>
      <w:r w:rsidR="00072D5E">
        <w:rPr>
          <w:rFonts w:ascii="Arial" w:eastAsia="Times New Roman" w:hAnsi="Arial" w:cs="Arial"/>
          <w:lang w:eastAsia="ar-SA"/>
        </w:rPr>
        <w:t> </w:t>
      </w:r>
      <w:r w:rsidR="00833C6C" w:rsidRPr="00400A37">
        <w:rPr>
          <w:rFonts w:ascii="Arial" w:eastAsia="Times New Roman" w:hAnsi="Arial" w:cs="Arial"/>
          <w:lang w:eastAsia="ar-SA"/>
        </w:rPr>
        <w:t>Smlouvě</w:t>
      </w:r>
      <w:r w:rsidRPr="00400A37">
        <w:rPr>
          <w:rFonts w:ascii="Arial" w:eastAsia="Times New Roman" w:hAnsi="Arial" w:cs="Arial"/>
          <w:lang w:eastAsia="ar-SA"/>
        </w:rPr>
        <w:t>.</w:t>
      </w:r>
    </w:p>
    <w:p w14:paraId="1132CA3B" w14:textId="77777777" w:rsidR="00B17115" w:rsidRPr="00FC05CF" w:rsidRDefault="00B17115"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480" w:after="0" w:line="240" w:lineRule="auto"/>
        <w:ind w:left="0" w:firstLine="0"/>
        <w:contextualSpacing w:val="0"/>
        <w:jc w:val="center"/>
        <w:rPr>
          <w:rFonts w:ascii="Arial" w:eastAsia="Calibri" w:hAnsi="Arial" w:cs="Arial"/>
          <w:b/>
          <w:lang w:eastAsia="de-DE"/>
        </w:rPr>
      </w:pPr>
    </w:p>
    <w:p w14:paraId="6484F3E0" w14:textId="77777777" w:rsidR="00B17115" w:rsidRPr="00FC05CF" w:rsidRDefault="00B17115" w:rsidP="00400A37">
      <w:pPr>
        <w:spacing w:after="120" w:line="240" w:lineRule="auto"/>
        <w:jc w:val="center"/>
        <w:rPr>
          <w:rFonts w:ascii="Arial" w:hAnsi="Arial" w:cs="Arial"/>
          <w:b/>
        </w:rPr>
      </w:pPr>
      <w:r w:rsidRPr="00FC05CF">
        <w:rPr>
          <w:rFonts w:ascii="Arial" w:hAnsi="Arial" w:cs="Arial"/>
          <w:b/>
        </w:rPr>
        <w:t>Doba trvání zpracování osobních údajů</w:t>
      </w:r>
    </w:p>
    <w:p w14:paraId="0875AD1D" w14:textId="594A6948" w:rsidR="009D05DF" w:rsidRPr="00400A37" w:rsidRDefault="002F19CC" w:rsidP="00400A37">
      <w:p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rPr>
          <w:rFonts w:ascii="Arial" w:eastAsia="Calibri" w:hAnsi="Arial" w:cs="Arial"/>
          <w:lang w:eastAsia="en-US"/>
        </w:rPr>
      </w:pPr>
      <w:r w:rsidRPr="00400A37">
        <w:rPr>
          <w:rFonts w:ascii="Arial" w:eastAsia="Calibri" w:hAnsi="Arial" w:cs="Arial"/>
          <w:lang w:eastAsia="en-US"/>
        </w:rPr>
        <w:t xml:space="preserve">Poskytovatel </w:t>
      </w:r>
      <w:r w:rsidR="009D05DF" w:rsidRPr="00400A37">
        <w:rPr>
          <w:rFonts w:ascii="Arial" w:eastAsia="Calibri" w:hAnsi="Arial" w:cs="Arial"/>
          <w:lang w:eastAsia="en-US"/>
        </w:rPr>
        <w:t xml:space="preserve">bude Osobní údaje zpracovávat pouze po dobu trvání </w:t>
      </w:r>
      <w:r w:rsidR="00833C6C" w:rsidRPr="00400A37">
        <w:rPr>
          <w:rFonts w:ascii="Arial" w:eastAsia="Calibri" w:hAnsi="Arial" w:cs="Arial"/>
          <w:lang w:eastAsia="en-US"/>
        </w:rPr>
        <w:t xml:space="preserve">Smlouvy </w:t>
      </w:r>
      <w:r w:rsidR="009D05DF" w:rsidRPr="00400A37">
        <w:rPr>
          <w:rFonts w:ascii="Arial" w:eastAsia="Calibri" w:hAnsi="Arial" w:cs="Arial"/>
          <w:lang w:eastAsia="en-US"/>
        </w:rPr>
        <w:t xml:space="preserve">nebo do doby výmazu všech Osobních údajů ze strany </w:t>
      </w:r>
      <w:r w:rsidRPr="00400A37">
        <w:rPr>
          <w:rFonts w:ascii="Arial" w:eastAsia="Calibri" w:hAnsi="Arial" w:cs="Arial"/>
          <w:lang w:eastAsia="en-US"/>
        </w:rPr>
        <w:t xml:space="preserve">Poskytovatele </w:t>
      </w:r>
      <w:r w:rsidR="009D05DF" w:rsidRPr="00400A37">
        <w:rPr>
          <w:rFonts w:ascii="Arial" w:eastAsia="Calibri" w:hAnsi="Arial" w:cs="Arial"/>
          <w:lang w:eastAsia="en-US"/>
        </w:rPr>
        <w:t>dle této Zpracovatelské smlouvy</w:t>
      </w:r>
      <w:r w:rsidR="00E06997" w:rsidRPr="00400A37">
        <w:rPr>
          <w:rFonts w:ascii="Arial" w:eastAsia="Calibri" w:hAnsi="Arial" w:cs="Arial"/>
          <w:lang w:eastAsia="en-US"/>
        </w:rPr>
        <w:t>, a</w:t>
      </w:r>
      <w:r w:rsidR="00F250C1" w:rsidRPr="00FC05CF">
        <w:rPr>
          <w:rFonts w:ascii="Arial" w:eastAsia="Calibri" w:hAnsi="Arial" w:cs="Arial"/>
          <w:lang w:eastAsia="en-US"/>
        </w:rPr>
        <w:t> </w:t>
      </w:r>
      <w:r w:rsidR="00E06997" w:rsidRPr="00400A37">
        <w:rPr>
          <w:rFonts w:ascii="Arial" w:eastAsia="Calibri" w:hAnsi="Arial" w:cs="Arial"/>
          <w:lang w:eastAsia="en-US"/>
        </w:rPr>
        <w:t>to</w:t>
      </w:r>
      <w:r w:rsidR="00F250C1" w:rsidRPr="00FC05CF">
        <w:rPr>
          <w:rFonts w:ascii="Arial" w:eastAsia="Calibri" w:hAnsi="Arial" w:cs="Arial"/>
          <w:lang w:eastAsia="en-US"/>
        </w:rPr>
        <w:t> </w:t>
      </w:r>
      <w:r w:rsidR="00E06997" w:rsidRPr="00400A37">
        <w:rPr>
          <w:rFonts w:ascii="Arial" w:eastAsia="Calibri" w:hAnsi="Arial" w:cs="Arial"/>
          <w:lang w:eastAsia="en-US"/>
        </w:rPr>
        <w:t>vždy na základě jednoznačného požadavku Objednatele k provedení této činnosti.</w:t>
      </w:r>
    </w:p>
    <w:p w14:paraId="4D37C860" w14:textId="77777777" w:rsidR="00A8022A" w:rsidRPr="00FC05CF" w:rsidRDefault="00A8022A" w:rsidP="00A8022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0EDE6B" w14:textId="77777777" w:rsidR="00A8022A" w:rsidRPr="00FC05CF" w:rsidRDefault="00A8022A" w:rsidP="00400A37">
      <w:pPr>
        <w:spacing w:after="120" w:line="240" w:lineRule="auto"/>
        <w:jc w:val="center"/>
        <w:rPr>
          <w:rFonts w:ascii="Arial" w:hAnsi="Arial" w:cs="Arial"/>
        </w:rPr>
      </w:pPr>
      <w:r w:rsidRPr="00FC05CF">
        <w:rPr>
          <w:rFonts w:ascii="Arial" w:hAnsi="Arial" w:cs="Arial"/>
          <w:b/>
        </w:rPr>
        <w:t>Povaha a účel zpracování osobních údajů</w:t>
      </w:r>
    </w:p>
    <w:p w14:paraId="1204802B" w14:textId="63F5A3CE" w:rsidR="009D05DF" w:rsidRPr="00400A37" w:rsidRDefault="4F6EC055"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Calibri" w:hAnsi="Arial" w:cs="Arial"/>
          <w:lang w:eastAsia="en-US"/>
        </w:rPr>
      </w:pPr>
      <w:r w:rsidRPr="00400A37">
        <w:rPr>
          <w:rFonts w:ascii="Arial" w:eastAsia="Calibri" w:hAnsi="Arial" w:cs="Arial"/>
          <w:lang w:eastAsia="en-US"/>
        </w:rPr>
        <w:t xml:space="preserve">Poskytovatel </w:t>
      </w:r>
      <w:r w:rsidR="0C408730" w:rsidRPr="00400A37">
        <w:rPr>
          <w:rFonts w:ascii="Arial" w:eastAsia="Calibri" w:hAnsi="Arial" w:cs="Arial"/>
          <w:lang w:eastAsia="en-US"/>
        </w:rPr>
        <w:t>může</w:t>
      </w:r>
      <w:r w:rsidR="352E8135" w:rsidRPr="00400A37">
        <w:rPr>
          <w:rFonts w:ascii="Arial" w:eastAsia="Calibri" w:hAnsi="Arial" w:cs="Arial"/>
          <w:lang w:eastAsia="en-US"/>
        </w:rPr>
        <w:t xml:space="preserve"> pro účely poskytování </w:t>
      </w:r>
      <w:r w:rsidR="00902814" w:rsidRPr="00FC05CF">
        <w:rPr>
          <w:rFonts w:ascii="Arial" w:eastAsia="Calibri" w:hAnsi="Arial" w:cs="Arial"/>
          <w:lang w:eastAsia="en-US"/>
        </w:rPr>
        <w:t>plnění</w:t>
      </w:r>
      <w:r w:rsidR="00902814" w:rsidRPr="00400A37">
        <w:rPr>
          <w:rFonts w:ascii="Arial" w:eastAsia="Calibri" w:hAnsi="Arial" w:cs="Arial"/>
          <w:lang w:eastAsia="en-US"/>
        </w:rPr>
        <w:t xml:space="preserve"> </w:t>
      </w:r>
      <w:r w:rsidR="352E8135" w:rsidRPr="00400A37">
        <w:rPr>
          <w:rFonts w:ascii="Arial" w:eastAsia="Calibri" w:hAnsi="Arial" w:cs="Arial"/>
          <w:lang w:eastAsia="en-US"/>
        </w:rPr>
        <w:t>Objednateli zpracovávat Osobní údaje, a to</w:t>
      </w:r>
      <w:r w:rsidR="00BA2000" w:rsidRPr="00400A37">
        <w:rPr>
          <w:rFonts w:ascii="Arial" w:eastAsia="Calibri" w:hAnsi="Arial" w:cs="Arial"/>
          <w:lang w:eastAsia="en-US"/>
        </w:rPr>
        <w:t xml:space="preserve"> výh</w:t>
      </w:r>
      <w:r w:rsidR="00841BA6" w:rsidRPr="00400A37">
        <w:rPr>
          <w:rFonts w:ascii="Arial" w:eastAsia="Calibri" w:hAnsi="Arial" w:cs="Arial"/>
          <w:lang w:eastAsia="en-US"/>
        </w:rPr>
        <w:t>radně</w:t>
      </w:r>
      <w:r w:rsidR="352E8135" w:rsidRPr="00400A37">
        <w:rPr>
          <w:rFonts w:ascii="Arial" w:eastAsia="Calibri" w:hAnsi="Arial" w:cs="Arial"/>
          <w:lang w:eastAsia="en-US"/>
        </w:rPr>
        <w:t xml:space="preserve"> </w:t>
      </w:r>
      <w:r w:rsidR="0C408730" w:rsidRPr="00400A37">
        <w:rPr>
          <w:rFonts w:ascii="Arial" w:eastAsia="Calibri" w:hAnsi="Arial" w:cs="Arial"/>
          <w:lang w:eastAsia="en-US"/>
        </w:rPr>
        <w:t>v</w:t>
      </w:r>
      <w:r w:rsidR="00447B4E" w:rsidRPr="00400A37">
        <w:rPr>
          <w:rFonts w:ascii="Arial" w:eastAsia="Calibri" w:hAnsi="Arial" w:cs="Arial"/>
          <w:lang w:eastAsia="en-US"/>
        </w:rPr>
        <w:t> </w:t>
      </w:r>
      <w:r w:rsidR="0C408730" w:rsidRPr="00400A37">
        <w:rPr>
          <w:rFonts w:ascii="Arial" w:eastAsia="Calibri" w:hAnsi="Arial" w:cs="Arial"/>
          <w:lang w:eastAsia="en-US"/>
        </w:rPr>
        <w:t>elektronické</w:t>
      </w:r>
      <w:r w:rsidR="00447B4E" w:rsidRPr="00400A37">
        <w:rPr>
          <w:rFonts w:ascii="Arial" w:eastAsia="Calibri" w:hAnsi="Arial" w:cs="Arial"/>
          <w:lang w:eastAsia="en-US"/>
        </w:rPr>
        <w:t xml:space="preserve"> </w:t>
      </w:r>
      <w:r w:rsidR="00902814" w:rsidRPr="00FC05CF">
        <w:rPr>
          <w:rFonts w:ascii="Arial" w:eastAsia="Calibri" w:hAnsi="Arial" w:cs="Arial"/>
          <w:lang w:eastAsia="en-US"/>
        </w:rPr>
        <w:t>formě</w:t>
      </w:r>
      <w:r w:rsidR="352E8135" w:rsidRPr="00400A37">
        <w:rPr>
          <w:rFonts w:ascii="Arial" w:eastAsia="Calibri" w:hAnsi="Arial" w:cs="Arial"/>
          <w:lang w:eastAsia="en-US"/>
        </w:rPr>
        <w:t xml:space="preserve">, přičemž předmětem </w:t>
      </w:r>
      <w:r w:rsidR="1BB4A10E" w:rsidRPr="00400A37">
        <w:rPr>
          <w:rFonts w:ascii="Arial" w:eastAsia="Calibri" w:hAnsi="Arial" w:cs="Arial"/>
          <w:lang w:eastAsia="en-US"/>
        </w:rPr>
        <w:t xml:space="preserve">zpracování může být </w:t>
      </w:r>
      <w:r w:rsidR="00841BA6" w:rsidRPr="00400A37">
        <w:rPr>
          <w:rFonts w:ascii="Arial" w:eastAsia="Calibri" w:hAnsi="Arial" w:cs="Arial"/>
          <w:lang w:eastAsia="en-US"/>
        </w:rPr>
        <w:t xml:space="preserve">i </w:t>
      </w:r>
      <w:r w:rsidR="1BB4A10E" w:rsidRPr="00400A37">
        <w:rPr>
          <w:rFonts w:ascii="Arial" w:eastAsia="Calibri" w:hAnsi="Arial" w:cs="Arial"/>
          <w:lang w:eastAsia="en-US"/>
        </w:rPr>
        <w:t>migrace dat, analýza, tvorba rozhraní a</w:t>
      </w:r>
      <w:r w:rsidR="0C408730" w:rsidRPr="00400A37">
        <w:rPr>
          <w:rFonts w:ascii="Arial" w:eastAsia="Calibri" w:hAnsi="Arial" w:cs="Arial"/>
          <w:lang w:eastAsia="en-US"/>
        </w:rPr>
        <w:t xml:space="preserve"> dokumentace a další činnosti potřebné pro poskytování</w:t>
      </w:r>
      <w:r w:rsidR="00CC3720" w:rsidRPr="00FC05CF">
        <w:rPr>
          <w:rFonts w:ascii="Arial" w:eastAsia="Calibri" w:hAnsi="Arial" w:cs="Arial"/>
          <w:lang w:eastAsia="en-US"/>
        </w:rPr>
        <w:t xml:space="preserve"> </w:t>
      </w:r>
      <w:r w:rsidR="00AE0EBF" w:rsidRPr="00FC05CF">
        <w:rPr>
          <w:rFonts w:ascii="Arial" w:eastAsia="Calibri" w:hAnsi="Arial" w:cs="Arial"/>
          <w:lang w:eastAsia="en-US"/>
        </w:rPr>
        <w:t>plnění</w:t>
      </w:r>
      <w:r w:rsidR="352E8135" w:rsidRPr="00400A37">
        <w:rPr>
          <w:rFonts w:ascii="Arial" w:eastAsia="Calibri" w:hAnsi="Arial" w:cs="Arial"/>
          <w:lang w:eastAsia="en-US"/>
        </w:rPr>
        <w:t>.</w:t>
      </w:r>
    </w:p>
    <w:p w14:paraId="51B5A6F8" w14:textId="6199F704" w:rsidR="009D05DF" w:rsidRPr="00400A37" w:rsidRDefault="009D05DF"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Účelem zpracování osobních údajů</w:t>
      </w:r>
      <w:r w:rsidR="003F663B" w:rsidRPr="00400A37">
        <w:rPr>
          <w:rFonts w:ascii="Arial" w:eastAsia="Calibri" w:hAnsi="Arial" w:cs="Arial"/>
          <w:lang w:eastAsia="en-US"/>
        </w:rPr>
        <w:t xml:space="preserve"> bude</w:t>
      </w:r>
      <w:r w:rsidR="00833C6C" w:rsidRPr="00400A37">
        <w:rPr>
          <w:rFonts w:ascii="Arial" w:eastAsia="Calibri" w:hAnsi="Arial" w:cs="Arial"/>
          <w:lang w:eastAsia="en-US"/>
        </w:rPr>
        <w:t xml:space="preserve"> poskytování </w:t>
      </w:r>
      <w:r w:rsidR="00CC3720" w:rsidRPr="00FC05CF">
        <w:rPr>
          <w:rFonts w:ascii="Arial" w:eastAsia="Calibri" w:hAnsi="Arial" w:cs="Arial"/>
          <w:lang w:eastAsia="en-US"/>
        </w:rPr>
        <w:t>plnění</w:t>
      </w:r>
      <w:r w:rsidR="00833C6C" w:rsidRPr="00400A37">
        <w:rPr>
          <w:rFonts w:ascii="Arial" w:eastAsia="Calibri" w:hAnsi="Arial" w:cs="Arial"/>
          <w:lang w:eastAsia="en-US"/>
        </w:rPr>
        <w:t>.</w:t>
      </w:r>
    </w:p>
    <w:p w14:paraId="1D1956E0" w14:textId="77777777" w:rsidR="008D7183" w:rsidRPr="00FC05CF" w:rsidRDefault="008D7183"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268326" w14:textId="77777777" w:rsidR="008D7183" w:rsidRPr="00FC05CF" w:rsidRDefault="008D7183" w:rsidP="00400A37">
      <w:pPr>
        <w:spacing w:after="120" w:line="240" w:lineRule="auto"/>
        <w:jc w:val="center"/>
        <w:rPr>
          <w:rFonts w:ascii="Arial" w:hAnsi="Arial" w:cs="Arial"/>
          <w:b/>
        </w:rPr>
      </w:pPr>
      <w:r w:rsidRPr="00FC05CF">
        <w:rPr>
          <w:rFonts w:ascii="Arial" w:hAnsi="Arial" w:cs="Arial"/>
          <w:b/>
        </w:rPr>
        <w:t>Druhy osobních údajů</w:t>
      </w:r>
    </w:p>
    <w:p w14:paraId="6B6C5A1E" w14:textId="61F773B9" w:rsidR="00690619" w:rsidRPr="00FC05CF" w:rsidRDefault="352E8135" w:rsidP="00A03E29">
      <w:pPr>
        <w:pStyle w:val="lnek"/>
        <w:keepNext w:val="0"/>
        <w:keepLines w:val="0"/>
        <w:spacing w:before="0" w:after="120"/>
        <w:jc w:val="both"/>
        <w:rPr>
          <w:rFonts w:ascii="Arial" w:hAnsi="Arial" w:cs="Arial"/>
        </w:rPr>
      </w:pPr>
      <w:r w:rsidRPr="00400A37">
        <w:rPr>
          <w:rFonts w:ascii="Arial" w:hAnsi="Arial" w:cs="Arial"/>
          <w:b w:val="0"/>
          <w:sz w:val="22"/>
          <w:szCs w:val="22"/>
        </w:rPr>
        <w:t xml:space="preserve">Předmětem zpracování podle této Zpracovatelské smlouvy budou </w:t>
      </w:r>
      <w:r w:rsidR="0C408730" w:rsidRPr="00400A37">
        <w:rPr>
          <w:rFonts w:ascii="Arial" w:hAnsi="Arial" w:cs="Arial"/>
          <w:b w:val="0"/>
          <w:sz w:val="22"/>
          <w:szCs w:val="22"/>
        </w:rPr>
        <w:t>všechny Osobní údaje, které jsou uchovávány v</w:t>
      </w:r>
      <w:r w:rsidR="00E754C2">
        <w:rPr>
          <w:rFonts w:ascii="Arial" w:hAnsi="Arial" w:cs="Arial"/>
          <w:b w:val="0"/>
          <w:sz w:val="22"/>
          <w:szCs w:val="22"/>
        </w:rPr>
        <w:t> </w:t>
      </w:r>
      <w:r w:rsidR="00604CB5">
        <w:rPr>
          <w:rFonts w:ascii="Arial" w:hAnsi="Arial" w:cs="Arial"/>
          <w:b w:val="0"/>
          <w:sz w:val="22"/>
          <w:szCs w:val="22"/>
        </w:rPr>
        <w:t>aplikaci</w:t>
      </w:r>
      <w:r w:rsidR="0C408730" w:rsidRPr="00400A37">
        <w:rPr>
          <w:rFonts w:ascii="Arial" w:hAnsi="Arial" w:cs="Arial"/>
          <w:b w:val="0"/>
          <w:sz w:val="22"/>
          <w:szCs w:val="22"/>
        </w:rPr>
        <w:t xml:space="preserve">, a k jejichž zpracování byl na základě písemného zmocnění </w:t>
      </w:r>
      <w:r w:rsidR="62751E5A" w:rsidRPr="00400A37">
        <w:rPr>
          <w:rFonts w:ascii="Arial" w:hAnsi="Arial" w:cs="Arial"/>
          <w:b w:val="0"/>
          <w:sz w:val="22"/>
          <w:szCs w:val="22"/>
        </w:rPr>
        <w:t>či</w:t>
      </w:r>
      <w:r w:rsidR="00072D5E">
        <w:rPr>
          <w:rFonts w:ascii="Arial" w:hAnsi="Arial" w:cs="Arial"/>
          <w:b w:val="0"/>
          <w:sz w:val="22"/>
          <w:szCs w:val="22"/>
        </w:rPr>
        <w:t> </w:t>
      </w:r>
      <w:r w:rsidR="62751E5A" w:rsidRPr="00400A37">
        <w:rPr>
          <w:rFonts w:ascii="Arial" w:hAnsi="Arial" w:cs="Arial"/>
          <w:b w:val="0"/>
          <w:sz w:val="22"/>
          <w:szCs w:val="22"/>
        </w:rPr>
        <w:t xml:space="preserve">Zpracovatelské smlouvy </w:t>
      </w:r>
      <w:r w:rsidR="4F6EC055" w:rsidRPr="00400A37">
        <w:rPr>
          <w:rFonts w:ascii="Arial" w:hAnsi="Arial" w:cs="Arial"/>
          <w:b w:val="0"/>
          <w:sz w:val="22"/>
          <w:szCs w:val="22"/>
        </w:rPr>
        <w:t xml:space="preserve">Poskytovatel </w:t>
      </w:r>
      <w:r w:rsidR="0C408730" w:rsidRPr="00400A37">
        <w:rPr>
          <w:rFonts w:ascii="Arial" w:hAnsi="Arial" w:cs="Arial"/>
          <w:b w:val="0"/>
          <w:sz w:val="22"/>
          <w:szCs w:val="22"/>
        </w:rPr>
        <w:t>pověřen. Objednatel vždy vymezí rozsah a</w:t>
      </w:r>
      <w:r w:rsidR="00F7397C">
        <w:rPr>
          <w:rFonts w:ascii="Arial" w:hAnsi="Arial" w:cs="Arial"/>
          <w:b w:val="0"/>
          <w:sz w:val="22"/>
          <w:szCs w:val="22"/>
        </w:rPr>
        <w:t> </w:t>
      </w:r>
      <w:r w:rsidR="0C408730" w:rsidRPr="00400A37">
        <w:rPr>
          <w:rFonts w:ascii="Arial" w:hAnsi="Arial" w:cs="Arial"/>
          <w:b w:val="0"/>
          <w:sz w:val="22"/>
          <w:szCs w:val="22"/>
        </w:rPr>
        <w:t>účel pověření, dobu zpřístupnění</w:t>
      </w:r>
      <w:r w:rsidR="62751E5A" w:rsidRPr="00400A37">
        <w:rPr>
          <w:rFonts w:ascii="Arial" w:hAnsi="Arial" w:cs="Arial"/>
          <w:b w:val="0"/>
          <w:sz w:val="22"/>
          <w:szCs w:val="22"/>
        </w:rPr>
        <w:t xml:space="preserve"> a případná bezpečnostní opatření a zapojení dalších osob odlišných od autorizovaných osob </w:t>
      </w:r>
      <w:r w:rsidR="4F6EC055" w:rsidRPr="00400A37">
        <w:rPr>
          <w:rFonts w:ascii="Arial" w:hAnsi="Arial" w:cs="Arial"/>
          <w:b w:val="0"/>
          <w:sz w:val="22"/>
          <w:szCs w:val="22"/>
        </w:rPr>
        <w:t>Poskytovatele</w:t>
      </w:r>
      <w:r w:rsidR="62751E5A" w:rsidRPr="00400A37">
        <w:rPr>
          <w:rFonts w:ascii="Arial" w:hAnsi="Arial" w:cs="Arial"/>
          <w:b w:val="0"/>
          <w:sz w:val="22"/>
          <w:szCs w:val="22"/>
        </w:rPr>
        <w:t>.</w:t>
      </w:r>
    </w:p>
    <w:p w14:paraId="2AE2F7ED" w14:textId="77777777" w:rsidR="0085415D" w:rsidRPr="00FC05CF" w:rsidRDefault="0085415D" w:rsidP="0085415D">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4DFF76" w14:textId="77777777" w:rsidR="0085415D" w:rsidRPr="00FC05CF" w:rsidRDefault="0085415D" w:rsidP="00400A37">
      <w:pPr>
        <w:spacing w:after="120" w:line="240" w:lineRule="auto"/>
        <w:jc w:val="center"/>
        <w:rPr>
          <w:rFonts w:ascii="Arial" w:hAnsi="Arial" w:cs="Arial"/>
          <w:b/>
        </w:rPr>
      </w:pPr>
      <w:r w:rsidRPr="00FC05CF">
        <w:rPr>
          <w:rFonts w:ascii="Arial" w:hAnsi="Arial" w:cs="Arial"/>
          <w:b/>
        </w:rPr>
        <w:t>Kategorie subjektů údajů</w:t>
      </w:r>
    </w:p>
    <w:p w14:paraId="18622F56" w14:textId="77777777" w:rsidR="009D05DF" w:rsidRPr="00400A37" w:rsidRDefault="009D05DF" w:rsidP="00400A37">
      <w:pPr>
        <w:pStyle w:val="lnek"/>
        <w:keepNext w:val="0"/>
        <w:keepLines w:val="0"/>
        <w:numPr>
          <w:ilvl w:val="0"/>
          <w:numId w:val="27"/>
        </w:numPr>
        <w:spacing w:before="0" w:after="120"/>
        <w:ind w:left="425" w:hanging="425"/>
        <w:jc w:val="both"/>
        <w:rPr>
          <w:rFonts w:ascii="Arial" w:hAnsi="Arial" w:cs="Arial"/>
          <w:sz w:val="22"/>
          <w:szCs w:val="22"/>
        </w:rPr>
      </w:pPr>
      <w:r w:rsidRPr="00400A37">
        <w:rPr>
          <w:rFonts w:ascii="Arial" w:hAnsi="Arial" w:cs="Arial"/>
          <w:b w:val="0"/>
          <w:sz w:val="22"/>
          <w:szCs w:val="22"/>
        </w:rPr>
        <w:t>Osobní údaje se budou týkat těchto kategorií subjektů údajů:</w:t>
      </w:r>
    </w:p>
    <w:p w14:paraId="09BEB1D0" w14:textId="6EA93149" w:rsidR="00833C6C" w:rsidRDefault="0C408730"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zaměstnanci a pracovníci Objednatele;</w:t>
      </w:r>
    </w:p>
    <w:p w14:paraId="58BC13C4" w14:textId="78773D48" w:rsidR="001F488C" w:rsidRPr="002C79CB" w:rsidRDefault="001F488C" w:rsidP="001F488C">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rPr>
      </w:pPr>
      <w:r>
        <w:rPr>
          <w:rFonts w:ascii="Arial" w:eastAsia="Calibri" w:hAnsi="Arial" w:cs="Arial"/>
        </w:rPr>
        <w:lastRenderedPageBreak/>
        <w:t xml:space="preserve">uživatelé </w:t>
      </w:r>
      <w:r w:rsidR="00604CB5">
        <w:rPr>
          <w:rFonts w:ascii="Arial" w:eastAsia="Calibri" w:hAnsi="Arial" w:cs="Arial"/>
        </w:rPr>
        <w:t>aplikace</w:t>
      </w:r>
      <w:r>
        <w:rPr>
          <w:rFonts w:ascii="Arial" w:eastAsia="Calibri" w:hAnsi="Arial" w:cs="Arial"/>
        </w:rPr>
        <w:t>;</w:t>
      </w:r>
    </w:p>
    <w:p w14:paraId="7DD15288" w14:textId="4267877A" w:rsidR="00833C6C"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subjekty údajů, o kterých </w:t>
      </w:r>
      <w:r w:rsidR="00604CB5">
        <w:rPr>
          <w:rFonts w:ascii="Arial" w:eastAsia="Calibri" w:hAnsi="Arial" w:cs="Arial"/>
          <w:lang w:eastAsia="en-US"/>
        </w:rPr>
        <w:t>aplikace</w:t>
      </w:r>
      <w:r w:rsidR="006A33E1" w:rsidRPr="00400A37">
        <w:rPr>
          <w:rFonts w:ascii="Arial" w:eastAsia="Calibri" w:hAnsi="Arial" w:cs="Arial"/>
          <w:lang w:eastAsia="en-US"/>
        </w:rPr>
        <w:t xml:space="preserve"> </w:t>
      </w:r>
      <w:r w:rsidRPr="00400A37">
        <w:rPr>
          <w:rFonts w:ascii="Arial" w:eastAsia="Calibri" w:hAnsi="Arial" w:cs="Arial"/>
          <w:lang w:eastAsia="en-US"/>
        </w:rPr>
        <w:t>uchovává data;</w:t>
      </w:r>
    </w:p>
    <w:p w14:paraId="6258222A" w14:textId="6C3BC5D9" w:rsidR="009D05DF"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další subjekty údajů, jejichž osobní údaje byly </w:t>
      </w:r>
      <w:r w:rsidR="00B65F74" w:rsidRPr="00400A37">
        <w:rPr>
          <w:rFonts w:ascii="Arial" w:eastAsia="Calibri" w:hAnsi="Arial" w:cs="Arial"/>
          <w:lang w:eastAsia="en-US"/>
        </w:rPr>
        <w:t xml:space="preserve">Poskytovateli </w:t>
      </w:r>
      <w:r w:rsidRPr="00400A37">
        <w:rPr>
          <w:rFonts w:ascii="Arial" w:eastAsia="Calibri" w:hAnsi="Arial" w:cs="Arial"/>
          <w:lang w:eastAsia="en-US"/>
        </w:rPr>
        <w:t>předány pro účel poskytnutí plnění dalších povinností dle Smlouvy.</w:t>
      </w:r>
    </w:p>
    <w:p w14:paraId="538A9B76" w14:textId="77777777" w:rsidR="000B6997" w:rsidRPr="00FC05CF" w:rsidRDefault="000B6997" w:rsidP="000B699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077AE473" w14:textId="02DFE429" w:rsidR="000B6997" w:rsidRPr="00FC05CF" w:rsidRDefault="000B6997" w:rsidP="00400A37">
      <w:pPr>
        <w:spacing w:after="120" w:line="240" w:lineRule="auto"/>
        <w:jc w:val="center"/>
        <w:rPr>
          <w:rFonts w:ascii="Arial" w:hAnsi="Arial" w:cs="Arial"/>
          <w:b/>
        </w:rPr>
      </w:pPr>
      <w:r w:rsidRPr="00FC05CF">
        <w:rPr>
          <w:rFonts w:ascii="Arial" w:hAnsi="Arial" w:cs="Arial"/>
          <w:b/>
        </w:rPr>
        <w:t>Práva a povinnosti</w:t>
      </w:r>
      <w:r w:rsidR="00675C77">
        <w:rPr>
          <w:rFonts w:ascii="Arial" w:hAnsi="Arial" w:cs="Arial"/>
          <w:b/>
        </w:rPr>
        <w:t xml:space="preserve"> smluvních</w:t>
      </w:r>
      <w:r w:rsidRPr="00FC05CF">
        <w:rPr>
          <w:rFonts w:ascii="Arial" w:hAnsi="Arial" w:cs="Arial"/>
          <w:b/>
        </w:rPr>
        <w:t xml:space="preserve"> stran</w:t>
      </w:r>
    </w:p>
    <w:p w14:paraId="3442E5FD" w14:textId="3E5FFDEE" w:rsidR="009D05DF" w:rsidRPr="00F7397C" w:rsidRDefault="00B65F74" w:rsidP="00F7397C">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prohlašuje a zavazuje se, že:</w:t>
      </w:r>
    </w:p>
    <w:p w14:paraId="18199035" w14:textId="5E54DB31" w:rsidR="00F7397C" w:rsidRPr="00F7397C" w:rsidRDefault="00F7397C"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dozví-li se o porušení nebo hrozícím porušení zabezpečení Osobních údajů, náhodném nebo protiprávním zničení, ztrátě, změně nebo neoprávněném poskytnutí či zpřístupnění zpracovávaných Osobních údajů, neprodleně, nejpozději však do 24 hodin, písemně informuje Objednatele a co nejlépe popíše vzniklé či hrozící bezpečnostní riziko, přičemž Objednateli sdělí vhodná opatření pro zabránění nebo minimalizaci porušení zabezpečení osobních údajů a přijme veškerá potřebná opatření pro minimalizaci škody;</w:t>
      </w:r>
    </w:p>
    <w:p w14:paraId="057DFCD8" w14:textId="13860925"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Osobní údaje zpracovávat pouze v rámci EU či EHP;</w:t>
      </w:r>
    </w:p>
    <w:p w14:paraId="4D59AD74" w14:textId="14AB1155"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 xml:space="preserve">Osobní údaje budou zabezpečeny v souladu s </w:t>
      </w:r>
      <w:r w:rsidR="3AF8BFA8" w:rsidRPr="00F7397C">
        <w:rPr>
          <w:rFonts w:ascii="Arial" w:eastAsia="Calibri" w:hAnsi="Arial" w:cs="Arial"/>
          <w:lang w:eastAsia="en-US"/>
        </w:rPr>
        <w:t>čl</w:t>
      </w:r>
      <w:r w:rsidR="68DBB4BE" w:rsidRPr="00F7397C">
        <w:rPr>
          <w:rFonts w:ascii="Arial" w:eastAsia="Calibri" w:hAnsi="Arial" w:cs="Arial"/>
          <w:lang w:eastAsia="en-US"/>
        </w:rPr>
        <w:t>ánkem</w:t>
      </w:r>
      <w:r w:rsidRPr="00F7397C">
        <w:rPr>
          <w:rFonts w:ascii="Arial" w:eastAsia="Calibri" w:hAnsi="Arial" w:cs="Arial"/>
          <w:lang w:eastAsia="en-US"/>
        </w:rPr>
        <w:t xml:space="preserve"> 8</w:t>
      </w:r>
      <w:r w:rsidR="3AF8BFA8" w:rsidRPr="00F7397C">
        <w:rPr>
          <w:rFonts w:ascii="Arial" w:eastAsia="Calibri" w:hAnsi="Arial" w:cs="Arial"/>
          <w:lang w:eastAsia="en-US"/>
        </w:rPr>
        <w:t xml:space="preserve"> </w:t>
      </w:r>
      <w:r w:rsidRPr="00F7397C">
        <w:rPr>
          <w:rFonts w:ascii="Arial" w:eastAsia="Calibri" w:hAnsi="Arial" w:cs="Arial"/>
          <w:lang w:eastAsia="en-US"/>
        </w:rPr>
        <w:t>této Zpracovatelské smlouvy;</w:t>
      </w:r>
    </w:p>
    <w:p w14:paraId="046023D2"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Osobní údaje bude zpracovávat pouze v souladu s</w:t>
      </w:r>
      <w:r w:rsidR="003F663B" w:rsidRPr="00F7397C">
        <w:rPr>
          <w:rFonts w:ascii="Arial" w:eastAsia="Calibri" w:hAnsi="Arial" w:cs="Arial"/>
          <w:lang w:eastAsia="en-US"/>
        </w:rPr>
        <w:t> </w:t>
      </w:r>
      <w:r w:rsidRPr="00F7397C">
        <w:rPr>
          <w:rFonts w:ascii="Arial" w:eastAsia="Calibri" w:hAnsi="Arial" w:cs="Arial"/>
          <w:lang w:eastAsia="en-US"/>
        </w:rPr>
        <w:t>touto Zpracovatelskou smlouvou, nebo na základě jiných písemných pokynů Objednatele;</w:t>
      </w:r>
      <w:r w:rsidR="004A3408" w:rsidRPr="00F7397C">
        <w:rPr>
          <w:rFonts w:ascii="Arial" w:eastAsia="Calibri" w:hAnsi="Arial" w:cs="Arial"/>
          <w:lang w:eastAsia="en-US"/>
        </w:rPr>
        <w:t xml:space="preserve"> pro případné další účely zpracování je nutný </w:t>
      </w:r>
      <w:r w:rsidR="005E432B" w:rsidRPr="00F7397C">
        <w:rPr>
          <w:rFonts w:ascii="Arial" w:eastAsia="Calibri" w:hAnsi="Arial" w:cs="Arial"/>
          <w:lang w:eastAsia="en-US"/>
        </w:rPr>
        <w:t xml:space="preserve">vždy </w:t>
      </w:r>
      <w:r w:rsidR="004A3408" w:rsidRPr="00F7397C">
        <w:rPr>
          <w:rFonts w:ascii="Arial" w:eastAsia="Calibri" w:hAnsi="Arial" w:cs="Arial"/>
          <w:lang w:eastAsia="en-US"/>
        </w:rPr>
        <w:t>předchozí písemný souhlas Objednatele;</w:t>
      </w:r>
    </w:p>
    <w:p w14:paraId="774AD93F" w14:textId="4765B7C4" w:rsidR="004A3408" w:rsidRPr="00F7397C" w:rsidRDefault="006A255D"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w:t>
      </w:r>
      <w:r w:rsidR="00BB5AF4" w:rsidRPr="00F7397C">
        <w:rPr>
          <w:rFonts w:ascii="Arial" w:eastAsia="Calibri" w:hAnsi="Arial" w:cs="Arial"/>
          <w:lang w:eastAsia="en-US"/>
        </w:rPr>
        <w:t>řijme vhodná přiměřená organizační a technická opatření, jejichž cílem je</w:t>
      </w:r>
      <w:r w:rsidR="004A3408" w:rsidRPr="00F7397C">
        <w:rPr>
          <w:rFonts w:ascii="Arial" w:eastAsia="Calibri" w:hAnsi="Arial" w:cs="Arial"/>
          <w:lang w:eastAsia="en-US"/>
        </w:rPr>
        <w:t xml:space="preserve">, aby osoby, které se budou na straně </w:t>
      </w:r>
      <w:r w:rsidR="00B65F74" w:rsidRPr="00F7397C">
        <w:rPr>
          <w:rFonts w:ascii="Arial" w:eastAsia="Calibri" w:hAnsi="Arial" w:cs="Arial"/>
          <w:lang w:eastAsia="en-US"/>
        </w:rPr>
        <w:t xml:space="preserve">Poskytovatele </w:t>
      </w:r>
      <w:r w:rsidR="004A3408" w:rsidRPr="00F7397C">
        <w:rPr>
          <w:rFonts w:ascii="Arial" w:eastAsia="Calibri" w:hAnsi="Arial" w:cs="Arial"/>
          <w:lang w:eastAsia="en-US"/>
        </w:rPr>
        <w:t>podíle</w:t>
      </w:r>
      <w:r w:rsidR="00600E25" w:rsidRPr="00F7397C">
        <w:rPr>
          <w:rFonts w:ascii="Arial" w:eastAsia="Calibri" w:hAnsi="Arial" w:cs="Arial"/>
          <w:lang w:eastAsia="en-US"/>
        </w:rPr>
        <w:t>t</w:t>
      </w:r>
      <w:r w:rsidR="004A3408" w:rsidRPr="00F7397C">
        <w:rPr>
          <w:rFonts w:ascii="Arial" w:eastAsia="Calibri" w:hAnsi="Arial" w:cs="Arial"/>
          <w:lang w:eastAsia="en-US"/>
        </w:rPr>
        <w:t xml:space="preserve"> na plnění této Zpracovatelské smlouvy, při styku nebo nakládání s</w:t>
      </w:r>
      <w:r w:rsidR="00B65F74" w:rsidRPr="00F7397C">
        <w:rPr>
          <w:rFonts w:ascii="Arial" w:eastAsia="Calibri" w:hAnsi="Arial" w:cs="Arial"/>
          <w:lang w:eastAsia="en-US"/>
        </w:rPr>
        <w:t xml:space="preserve"> </w:t>
      </w:r>
      <w:r w:rsidR="004A3408" w:rsidRPr="00F7397C">
        <w:rPr>
          <w:rFonts w:ascii="Arial" w:eastAsia="Calibri" w:hAnsi="Arial" w:cs="Arial"/>
          <w:lang w:eastAsia="en-US"/>
        </w:rPr>
        <w:t>Osobními údaj nepořizovaly kopie Osobních údajů bez předchozího písemného souhlasu Objednatele a aby jejich činností nebo opomenutím nedošlo k náhodnému nebo protiprávnímu zničení, ztrátě či pozměnění Osobních údajů, nebo k jejich neoprávněnému zpřístupnění třetím osobám;</w:t>
      </w:r>
    </w:p>
    <w:p w14:paraId="0D7D3B4E"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Objednateli nápomocen při zavádění a u</w:t>
      </w:r>
      <w:r w:rsidR="001A6B72" w:rsidRPr="00F7397C">
        <w:rPr>
          <w:rFonts w:ascii="Arial" w:eastAsia="Calibri" w:hAnsi="Arial" w:cs="Arial"/>
          <w:lang w:eastAsia="en-US"/>
        </w:rPr>
        <w:t>držování vhodných technických a </w:t>
      </w:r>
      <w:r w:rsidRPr="00F7397C">
        <w:rPr>
          <w:rFonts w:ascii="Arial" w:eastAsia="Calibri" w:hAnsi="Arial" w:cs="Arial"/>
          <w:lang w:eastAsia="en-US"/>
        </w:rPr>
        <w:t>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1858C4BA" w14:textId="4F15C09D"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zajistí Objednateli prostřednictvím vhodných technických a organizačních opatření součinnost, nejpozději do 14 dnů od vznesení požadavku Objednatele, pro splnění Objednatelovy povinnosti reagovat na žádosti o výkon práv subjektu údajů</w:t>
      </w:r>
      <w:r w:rsidR="0C81244E" w:rsidRPr="00F7397C">
        <w:rPr>
          <w:rFonts w:ascii="Arial" w:eastAsia="Calibri" w:hAnsi="Arial" w:cs="Arial"/>
          <w:lang w:eastAsia="en-US"/>
        </w:rPr>
        <w:t xml:space="preserve"> či</w:t>
      </w:r>
      <w:r w:rsidR="00C51C57" w:rsidRPr="00F7397C">
        <w:rPr>
          <w:rFonts w:ascii="Arial" w:eastAsia="Calibri" w:hAnsi="Arial" w:cs="Arial"/>
          <w:lang w:eastAsia="en-US"/>
        </w:rPr>
        <w:t> </w:t>
      </w:r>
      <w:r w:rsidR="0C81244E" w:rsidRPr="00F7397C">
        <w:rPr>
          <w:rFonts w:ascii="Arial" w:eastAsia="Calibri" w:hAnsi="Arial" w:cs="Arial"/>
          <w:lang w:eastAsia="en-US"/>
        </w:rPr>
        <w:t>poskytnutí informace o zpracování osobních údajů</w:t>
      </w:r>
      <w:r w:rsidRPr="00F7397C">
        <w:rPr>
          <w:rFonts w:ascii="Arial" w:eastAsia="Calibri" w:hAnsi="Arial" w:cs="Arial"/>
          <w:lang w:eastAsia="en-US"/>
        </w:rPr>
        <w:t>;</w:t>
      </w:r>
    </w:p>
    <w:p w14:paraId="207FDF8D" w14:textId="0E931EC3"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poskytne Objednateli na jeho žádost</w:t>
      </w:r>
      <w:r w:rsidR="001A2DAB" w:rsidRPr="00F7397C">
        <w:rPr>
          <w:rFonts w:ascii="Arial" w:eastAsia="Calibri" w:hAnsi="Arial" w:cs="Arial"/>
          <w:lang w:eastAsia="en-US"/>
        </w:rPr>
        <w:t xml:space="preserve"> bez zbytečného odkladu</w:t>
      </w:r>
      <w:r w:rsidRPr="00F7397C">
        <w:rPr>
          <w:rFonts w:ascii="Arial" w:eastAsia="Calibri" w:hAnsi="Arial" w:cs="Arial"/>
          <w:lang w:eastAsia="en-US"/>
        </w:rPr>
        <w:t>, nejpozději však do</w:t>
      </w:r>
      <w:r w:rsidR="00072D5E" w:rsidRPr="00F7397C">
        <w:rPr>
          <w:rFonts w:ascii="Arial" w:eastAsia="Calibri" w:hAnsi="Arial" w:cs="Arial"/>
          <w:lang w:eastAsia="en-US"/>
        </w:rPr>
        <w:t> </w:t>
      </w:r>
      <w:r w:rsidR="00A55494" w:rsidRPr="00F7397C">
        <w:rPr>
          <w:rFonts w:ascii="Arial" w:eastAsia="Calibri" w:hAnsi="Arial" w:cs="Arial"/>
          <w:lang w:eastAsia="en-US"/>
        </w:rPr>
        <w:t>10</w:t>
      </w:r>
      <w:r w:rsidR="002B6BB8" w:rsidRPr="00F7397C">
        <w:rPr>
          <w:rFonts w:ascii="Arial" w:eastAsia="Calibri" w:hAnsi="Arial" w:cs="Arial"/>
          <w:lang w:eastAsia="en-US"/>
        </w:rPr>
        <w:t> </w:t>
      </w:r>
      <w:r w:rsidR="006E537F" w:rsidRPr="00F7397C">
        <w:rPr>
          <w:rFonts w:ascii="Arial" w:eastAsia="Calibri" w:hAnsi="Arial" w:cs="Arial"/>
          <w:lang w:eastAsia="en-US"/>
        </w:rPr>
        <w:t>pracovních</w:t>
      </w:r>
      <w:r w:rsidR="001A2DAB" w:rsidRPr="00F7397C">
        <w:rPr>
          <w:rFonts w:ascii="Arial" w:eastAsia="Calibri" w:hAnsi="Arial" w:cs="Arial"/>
          <w:lang w:eastAsia="en-US"/>
        </w:rPr>
        <w:t xml:space="preserve"> dnů od doručení takovéto žádosti</w:t>
      </w:r>
      <w:r w:rsidRPr="00F7397C">
        <w:rPr>
          <w:rFonts w:ascii="Arial" w:eastAsia="Calibri" w:hAnsi="Arial" w:cs="Arial"/>
          <w:lang w:eastAsia="en-US"/>
        </w:rPr>
        <w:t>, veškerou součinnost nutnou k</w:t>
      </w:r>
      <w:r w:rsidR="00C51C57" w:rsidRPr="00F7397C">
        <w:rPr>
          <w:rFonts w:ascii="Arial" w:eastAsia="Calibri" w:hAnsi="Arial" w:cs="Arial"/>
          <w:lang w:eastAsia="en-US"/>
        </w:rPr>
        <w:t> </w:t>
      </w:r>
      <w:r w:rsidRPr="00F7397C">
        <w:rPr>
          <w:rFonts w:ascii="Arial" w:eastAsia="Calibri" w:hAnsi="Arial" w:cs="Arial"/>
          <w:lang w:eastAsia="en-US"/>
        </w:rPr>
        <w:t>prokázání, že jsou Osobní</w:t>
      </w:r>
      <w:r w:rsidR="001A6B72" w:rsidRPr="00F7397C">
        <w:rPr>
          <w:rFonts w:ascii="Arial" w:eastAsia="Calibri" w:hAnsi="Arial" w:cs="Arial"/>
          <w:lang w:eastAsia="en-US"/>
        </w:rPr>
        <w:t xml:space="preserve"> údaje dostatečně organizačně a </w:t>
      </w:r>
      <w:r w:rsidRPr="00F7397C">
        <w:rPr>
          <w:rFonts w:ascii="Arial" w:eastAsia="Calibri" w:hAnsi="Arial" w:cs="Arial"/>
          <w:lang w:eastAsia="en-US"/>
        </w:rPr>
        <w:t>technicky zabezpečeny a poskytne veškerou s</w:t>
      </w:r>
      <w:r w:rsidR="001A6B72" w:rsidRPr="00F7397C">
        <w:rPr>
          <w:rFonts w:ascii="Arial" w:eastAsia="Calibri" w:hAnsi="Arial" w:cs="Arial"/>
          <w:lang w:eastAsia="en-US"/>
        </w:rPr>
        <w:t>oučinnost v případech, kdy je u </w:t>
      </w:r>
      <w:r w:rsidRPr="00F7397C">
        <w:rPr>
          <w:rFonts w:ascii="Arial" w:eastAsia="Calibri" w:hAnsi="Arial" w:cs="Arial"/>
          <w:lang w:eastAsia="en-US"/>
        </w:rPr>
        <w:t>Objednatele zahájena kontrola dozorového orgánu</w:t>
      </w:r>
      <w:r w:rsidR="008702A3" w:rsidRPr="00F7397C">
        <w:rPr>
          <w:rFonts w:ascii="Arial" w:eastAsia="Calibri" w:hAnsi="Arial" w:cs="Arial"/>
          <w:lang w:eastAsia="en-US"/>
        </w:rPr>
        <w:t xml:space="preserve"> a zaváže k této povinnosti i své pracovníky, od kterých bude potřebná součinnost</w:t>
      </w:r>
      <w:r w:rsidRPr="00F7397C">
        <w:rPr>
          <w:rFonts w:ascii="Arial" w:eastAsia="Calibri" w:hAnsi="Arial" w:cs="Arial"/>
          <w:lang w:eastAsia="en-US"/>
        </w:rPr>
        <w:t>.</w:t>
      </w:r>
    </w:p>
    <w:p w14:paraId="64AFDEBD" w14:textId="32E83ADA"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Pokud </w:t>
      </w:r>
      <w:r w:rsidR="00B65F74" w:rsidRPr="00400A37">
        <w:rPr>
          <w:rFonts w:ascii="Arial" w:hAnsi="Arial" w:cs="Arial"/>
          <w:b w:val="0"/>
          <w:sz w:val="22"/>
          <w:szCs w:val="22"/>
        </w:rPr>
        <w:t xml:space="preserve">Poskytovatel </w:t>
      </w:r>
      <w:r w:rsidRPr="00400A37">
        <w:rPr>
          <w:rFonts w:ascii="Arial" w:hAnsi="Arial" w:cs="Arial"/>
          <w:b w:val="0"/>
          <w:sz w:val="22"/>
          <w:szCs w:val="22"/>
        </w:rPr>
        <w:t>při zpracovávání Osobních údajů obdrží od subjektu údajů ve vztahu k</w:t>
      </w:r>
      <w:r w:rsidR="00B65F74" w:rsidRPr="00400A37">
        <w:rPr>
          <w:rFonts w:ascii="Arial" w:hAnsi="Arial" w:cs="Arial"/>
          <w:b w:val="0"/>
          <w:sz w:val="22"/>
          <w:szCs w:val="22"/>
        </w:rPr>
        <w:t> </w:t>
      </w:r>
      <w:r w:rsidRPr="00400A37">
        <w:rPr>
          <w:rFonts w:ascii="Arial" w:hAnsi="Arial" w:cs="Arial"/>
          <w:b w:val="0"/>
          <w:sz w:val="22"/>
          <w:szCs w:val="22"/>
        </w:rPr>
        <w:t xml:space="preserve">Osobním údajům jakoukoliv žádost, sdělí </w:t>
      </w:r>
      <w:r w:rsidR="00B65F74" w:rsidRPr="00400A37">
        <w:rPr>
          <w:rFonts w:ascii="Arial" w:hAnsi="Arial" w:cs="Arial"/>
          <w:b w:val="0"/>
          <w:sz w:val="22"/>
          <w:szCs w:val="22"/>
        </w:rPr>
        <w:t xml:space="preserve">Poskytovatel </w:t>
      </w:r>
      <w:r w:rsidRPr="00400A37">
        <w:rPr>
          <w:rFonts w:ascii="Arial" w:hAnsi="Arial" w:cs="Arial"/>
          <w:b w:val="0"/>
          <w:sz w:val="22"/>
          <w:szCs w:val="22"/>
        </w:rPr>
        <w:t>subjektu údajů, aby se s žádostí obrátil přímo na Objednatele.</w:t>
      </w:r>
      <w:r w:rsidR="008702A3" w:rsidRPr="00400A37">
        <w:rPr>
          <w:rFonts w:ascii="Arial" w:hAnsi="Arial" w:cs="Arial"/>
          <w:b w:val="0"/>
          <w:sz w:val="22"/>
          <w:szCs w:val="22"/>
        </w:rPr>
        <w:t xml:space="preserve"> </w:t>
      </w:r>
      <w:r w:rsidR="00B65F74" w:rsidRPr="00400A37">
        <w:rPr>
          <w:rFonts w:ascii="Arial" w:hAnsi="Arial" w:cs="Arial"/>
          <w:b w:val="0"/>
          <w:sz w:val="22"/>
          <w:szCs w:val="22"/>
        </w:rPr>
        <w:t xml:space="preserve">Poskytovatel </w:t>
      </w:r>
      <w:r w:rsidRPr="00400A37">
        <w:rPr>
          <w:rFonts w:ascii="Arial" w:hAnsi="Arial" w:cs="Arial"/>
          <w:b w:val="0"/>
          <w:sz w:val="22"/>
          <w:szCs w:val="22"/>
        </w:rPr>
        <w:t>se zavazuje poskytnout Objednateli veškerou součinnost potřebnou pro vyřízení práva subjektů údajů.</w:t>
      </w:r>
    </w:p>
    <w:p w14:paraId="4A00F38B" w14:textId="644AF5AB"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se zavazuje nevyuží</w:t>
      </w:r>
      <w:r w:rsidR="005E432B" w:rsidRPr="00400A37">
        <w:rPr>
          <w:rFonts w:ascii="Arial" w:hAnsi="Arial" w:cs="Arial"/>
          <w:b w:val="0"/>
          <w:sz w:val="22"/>
          <w:szCs w:val="22"/>
        </w:rPr>
        <w:t>vat</w:t>
      </w:r>
      <w:r w:rsidR="009D05DF" w:rsidRPr="00400A37">
        <w:rPr>
          <w:rFonts w:ascii="Arial" w:hAnsi="Arial" w:cs="Arial"/>
          <w:b w:val="0"/>
          <w:sz w:val="22"/>
          <w:szCs w:val="22"/>
        </w:rPr>
        <w:t xml:space="preserve"> pro zpracování Osobních údajů jakéhokoliv dalšího zpracovatele bez předchozího písemného povolení Objednatele a v případě zapojení těchto dalších zpracovatelů </w:t>
      </w:r>
      <w:r w:rsidRPr="00400A37">
        <w:rPr>
          <w:rFonts w:ascii="Arial" w:hAnsi="Arial" w:cs="Arial"/>
          <w:b w:val="0"/>
          <w:sz w:val="22"/>
          <w:szCs w:val="22"/>
        </w:rPr>
        <w:t xml:space="preserve">tyto </w:t>
      </w:r>
      <w:r w:rsidR="003867FA" w:rsidRPr="00400A37">
        <w:rPr>
          <w:rFonts w:ascii="Arial" w:hAnsi="Arial" w:cs="Arial"/>
          <w:b w:val="0"/>
          <w:sz w:val="22"/>
          <w:szCs w:val="22"/>
        </w:rPr>
        <w:t>smluvně zaváže</w:t>
      </w:r>
      <w:r w:rsidR="009D05DF" w:rsidRPr="00400A37">
        <w:rPr>
          <w:rFonts w:ascii="Arial" w:hAnsi="Arial" w:cs="Arial"/>
          <w:b w:val="0"/>
          <w:sz w:val="22"/>
          <w:szCs w:val="22"/>
        </w:rPr>
        <w:t>, aby dodržovali stejné povinnosti na</w:t>
      </w:r>
      <w:r w:rsidR="00072D5E">
        <w:rPr>
          <w:rFonts w:ascii="Arial" w:hAnsi="Arial" w:cs="Arial"/>
          <w:b w:val="0"/>
          <w:sz w:val="22"/>
          <w:szCs w:val="22"/>
        </w:rPr>
        <w:t> </w:t>
      </w:r>
      <w:r w:rsidR="009D05DF" w:rsidRPr="00400A37">
        <w:rPr>
          <w:rFonts w:ascii="Arial" w:hAnsi="Arial" w:cs="Arial"/>
          <w:b w:val="0"/>
          <w:sz w:val="22"/>
          <w:szCs w:val="22"/>
        </w:rPr>
        <w:t>ochranu údajů, jaké jsou uvedeny v této Zpracovatelské smlouvě.</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lastRenderedPageBreak/>
        <w:t>se</w:t>
      </w:r>
      <w:r w:rsidR="00072D5E">
        <w:rPr>
          <w:rFonts w:ascii="Arial" w:hAnsi="Arial" w:cs="Arial"/>
          <w:b w:val="0"/>
          <w:sz w:val="22"/>
          <w:szCs w:val="22"/>
        </w:rPr>
        <w:t> </w:t>
      </w:r>
      <w:r w:rsidR="004A3408" w:rsidRPr="00400A37">
        <w:rPr>
          <w:rFonts w:ascii="Arial" w:hAnsi="Arial" w:cs="Arial"/>
          <w:b w:val="0"/>
          <w:sz w:val="22"/>
          <w:szCs w:val="22"/>
        </w:rPr>
        <w:t>rovněž zavazuje nesdělovat a</w:t>
      </w:r>
      <w:r w:rsidR="002B6BB8" w:rsidRPr="00400A37">
        <w:rPr>
          <w:rFonts w:ascii="Arial" w:hAnsi="Arial" w:cs="Arial"/>
          <w:b w:val="0"/>
          <w:sz w:val="22"/>
          <w:szCs w:val="22"/>
        </w:rPr>
        <w:t> </w:t>
      </w:r>
      <w:r w:rsidR="004A3408" w:rsidRPr="00400A37">
        <w:rPr>
          <w:rFonts w:ascii="Arial" w:hAnsi="Arial" w:cs="Arial"/>
          <w:b w:val="0"/>
          <w:sz w:val="22"/>
          <w:szCs w:val="22"/>
        </w:rPr>
        <w:t>nezpřístupňovat Osobní údaje třetím stranám a</w:t>
      </w:r>
      <w:r w:rsidR="00072D5E">
        <w:rPr>
          <w:rFonts w:ascii="Arial" w:hAnsi="Arial" w:cs="Arial"/>
          <w:b w:val="0"/>
          <w:sz w:val="22"/>
          <w:szCs w:val="22"/>
        </w:rPr>
        <w:t> </w:t>
      </w:r>
      <w:r w:rsidR="004A3408" w:rsidRPr="00400A37">
        <w:rPr>
          <w:rFonts w:ascii="Arial" w:hAnsi="Arial" w:cs="Arial"/>
          <w:b w:val="0"/>
          <w:sz w:val="22"/>
          <w:szCs w:val="22"/>
        </w:rPr>
        <w:t>poddodavatelům, kteří nejsou uvedeni v žádné z příloh Smlouvy bez předchozího písemného souhlasu Objednatele.</w:t>
      </w:r>
      <w:r w:rsidR="00DC4791" w:rsidRPr="00400A37">
        <w:rPr>
          <w:rFonts w:ascii="Arial" w:hAnsi="Arial" w:cs="Arial"/>
          <w:b w:val="0"/>
          <w:sz w:val="22"/>
          <w:szCs w:val="22"/>
        </w:rPr>
        <w:t xml:space="preserve"> Objednatel</w:t>
      </w:r>
      <w:r w:rsidR="005E432B" w:rsidRPr="00400A37">
        <w:rPr>
          <w:rFonts w:ascii="Arial" w:hAnsi="Arial" w:cs="Arial"/>
          <w:b w:val="0"/>
          <w:sz w:val="22"/>
          <w:szCs w:val="22"/>
        </w:rPr>
        <w:t xml:space="preserve"> vždy</w:t>
      </w:r>
      <w:r w:rsidR="00DC4791" w:rsidRPr="00400A37">
        <w:rPr>
          <w:rFonts w:ascii="Arial" w:hAnsi="Arial" w:cs="Arial"/>
          <w:b w:val="0"/>
          <w:sz w:val="22"/>
          <w:szCs w:val="22"/>
        </w:rPr>
        <w:t xml:space="preserve"> souhlasí se zapojením dalších zpracovatelů, kteří jsou výslovně uvedeni ve Smlouvě.</w:t>
      </w:r>
    </w:p>
    <w:p w14:paraId="218BF124" w14:textId="24F86899"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je povinen umožnit Objednateli či jím pověřené osobě kontrolu (včetně auditu či inspekce</w:t>
      </w:r>
      <w:r w:rsidR="00BA6F96" w:rsidRPr="00400A37">
        <w:rPr>
          <w:rFonts w:ascii="Arial" w:hAnsi="Arial" w:cs="Arial"/>
          <w:b w:val="0"/>
          <w:sz w:val="22"/>
          <w:szCs w:val="22"/>
        </w:rPr>
        <w:t>, dále jednotně označované také jen „audit</w:t>
      </w:r>
      <w:r w:rsidR="00D92B09" w:rsidRPr="00400A37">
        <w:rPr>
          <w:rFonts w:ascii="Arial" w:hAnsi="Arial" w:cs="Arial"/>
          <w:b w:val="0"/>
          <w:sz w:val="22"/>
          <w:szCs w:val="22"/>
        </w:rPr>
        <w:t>“</w:t>
      </w:r>
      <w:r w:rsidR="00CF1E51" w:rsidRPr="00400A37">
        <w:rPr>
          <w:rFonts w:ascii="Arial" w:hAnsi="Arial" w:cs="Arial"/>
          <w:b w:val="0"/>
          <w:sz w:val="22"/>
          <w:szCs w:val="22"/>
        </w:rPr>
        <w:t>)</w:t>
      </w:r>
      <w:r w:rsidR="00D92B09" w:rsidRPr="00400A37">
        <w:rPr>
          <w:rFonts w:ascii="Arial" w:hAnsi="Arial" w:cs="Arial"/>
          <w:b w:val="0"/>
          <w:sz w:val="22"/>
          <w:szCs w:val="22"/>
        </w:rPr>
        <w:t>, dodržování</w:t>
      </w:r>
      <w:r w:rsidR="009D05DF" w:rsidRPr="00400A37">
        <w:rPr>
          <w:rFonts w:ascii="Arial" w:hAnsi="Arial" w:cs="Arial"/>
          <w:b w:val="0"/>
          <w:sz w:val="22"/>
          <w:szCs w:val="22"/>
        </w:rPr>
        <w:t xml:space="preserve"> této Zpracovatelské smlouvy, zejména povinností pro zpracování </w:t>
      </w:r>
      <w:r w:rsidR="004A3408" w:rsidRPr="00400A37">
        <w:rPr>
          <w:rFonts w:ascii="Arial" w:hAnsi="Arial" w:cs="Arial"/>
          <w:b w:val="0"/>
          <w:sz w:val="22"/>
          <w:szCs w:val="22"/>
        </w:rPr>
        <w:t>O</w:t>
      </w:r>
      <w:r w:rsidR="009D05DF" w:rsidRPr="00400A37">
        <w:rPr>
          <w:rFonts w:ascii="Arial" w:hAnsi="Arial" w:cs="Arial"/>
          <w:b w:val="0"/>
          <w:sz w:val="22"/>
          <w:szCs w:val="22"/>
        </w:rPr>
        <w:t>sobních údajů z nich vyplývajících, a k těmto kontrolám přispěje dle důvodných pokynů Objednatele či</w:t>
      </w:r>
      <w:r w:rsidR="00072D5E">
        <w:rPr>
          <w:rFonts w:ascii="Arial" w:hAnsi="Arial" w:cs="Arial"/>
          <w:b w:val="0"/>
          <w:sz w:val="22"/>
          <w:szCs w:val="22"/>
        </w:rPr>
        <w:t> </w:t>
      </w:r>
      <w:r w:rsidR="009D05DF" w:rsidRPr="00400A37">
        <w:rPr>
          <w:rFonts w:ascii="Arial" w:hAnsi="Arial" w:cs="Arial"/>
          <w:b w:val="0"/>
          <w:sz w:val="22"/>
          <w:szCs w:val="22"/>
        </w:rPr>
        <w:t>kontrolující osoby.</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je povinen zajistit možnost provedení kontroly také u</w:t>
      </w:r>
      <w:r w:rsidR="00E24164" w:rsidRPr="00400A37">
        <w:rPr>
          <w:rFonts w:ascii="Arial" w:hAnsi="Arial" w:cs="Arial"/>
          <w:b w:val="0"/>
          <w:sz w:val="22"/>
          <w:szCs w:val="22"/>
        </w:rPr>
        <w:t> </w:t>
      </w:r>
      <w:r w:rsidR="004A3408" w:rsidRPr="00400A37">
        <w:rPr>
          <w:rFonts w:ascii="Arial" w:hAnsi="Arial" w:cs="Arial"/>
          <w:b w:val="0"/>
          <w:sz w:val="22"/>
          <w:szCs w:val="22"/>
        </w:rPr>
        <w:t xml:space="preserve">osob, které se společně s </w:t>
      </w:r>
      <w:r w:rsidRPr="00400A37">
        <w:rPr>
          <w:rFonts w:ascii="Arial" w:hAnsi="Arial" w:cs="Arial"/>
          <w:b w:val="0"/>
          <w:sz w:val="22"/>
          <w:szCs w:val="22"/>
        </w:rPr>
        <w:t xml:space="preserve">Poskytovatelem </w:t>
      </w:r>
      <w:r w:rsidR="004A3408" w:rsidRPr="00400A37">
        <w:rPr>
          <w:rFonts w:ascii="Arial" w:hAnsi="Arial" w:cs="Arial"/>
          <w:b w:val="0"/>
          <w:sz w:val="22"/>
          <w:szCs w:val="22"/>
        </w:rPr>
        <w:t>podílejí na plnění povinností</w:t>
      </w:r>
      <w:r w:rsidR="009B1726" w:rsidRPr="00400A37">
        <w:rPr>
          <w:rFonts w:ascii="Arial" w:hAnsi="Arial" w:cs="Arial"/>
          <w:b w:val="0"/>
          <w:sz w:val="22"/>
          <w:szCs w:val="22"/>
        </w:rPr>
        <w:t xml:space="preserve"> dle této zpracovatelské smlouvy</w:t>
      </w:r>
      <w:r w:rsidR="003867FA" w:rsidRPr="00400A37">
        <w:rPr>
          <w:rFonts w:ascii="Arial" w:hAnsi="Arial" w:cs="Arial"/>
          <w:b w:val="0"/>
          <w:sz w:val="22"/>
          <w:szCs w:val="22"/>
        </w:rPr>
        <w:t xml:space="preserve"> tím, že je </w:t>
      </w:r>
      <w:r w:rsidR="00061542" w:rsidRPr="00400A37">
        <w:rPr>
          <w:rFonts w:ascii="Arial" w:hAnsi="Arial" w:cs="Arial"/>
          <w:b w:val="0"/>
          <w:sz w:val="22"/>
          <w:szCs w:val="22"/>
        </w:rPr>
        <w:t>písemně</w:t>
      </w:r>
      <w:r w:rsidR="003867FA" w:rsidRPr="00400A37">
        <w:rPr>
          <w:rFonts w:ascii="Arial" w:hAnsi="Arial" w:cs="Arial"/>
          <w:b w:val="0"/>
          <w:sz w:val="22"/>
          <w:szCs w:val="22"/>
        </w:rPr>
        <w:t xml:space="preserve"> zaváže, aby Objednateli umožnil</w:t>
      </w:r>
      <w:r w:rsidR="00CF1E51" w:rsidRPr="00400A37">
        <w:rPr>
          <w:rFonts w:ascii="Arial" w:hAnsi="Arial" w:cs="Arial"/>
          <w:b w:val="0"/>
          <w:sz w:val="22"/>
          <w:szCs w:val="22"/>
        </w:rPr>
        <w:t>y</w:t>
      </w:r>
      <w:r w:rsidR="003867FA" w:rsidRPr="00400A37">
        <w:rPr>
          <w:rFonts w:ascii="Arial" w:hAnsi="Arial" w:cs="Arial"/>
          <w:b w:val="0"/>
          <w:sz w:val="22"/>
          <w:szCs w:val="22"/>
        </w:rPr>
        <w:t xml:space="preserve"> provedení kontroly zpracování Osobních údajů</w:t>
      </w:r>
      <w:r w:rsidR="00401C34" w:rsidRPr="00400A37">
        <w:rPr>
          <w:rFonts w:ascii="Arial" w:hAnsi="Arial" w:cs="Arial"/>
          <w:b w:val="0"/>
          <w:sz w:val="22"/>
          <w:szCs w:val="22"/>
        </w:rPr>
        <w:t>,</w:t>
      </w:r>
      <w:r w:rsidR="00341780" w:rsidRPr="00400A37">
        <w:rPr>
          <w:rFonts w:ascii="Arial" w:hAnsi="Arial" w:cs="Arial"/>
          <w:b w:val="0"/>
          <w:sz w:val="22"/>
          <w:szCs w:val="22"/>
        </w:rPr>
        <w:t xml:space="preserve"> a splnění této povinnosti na nich bude k žádosti Objednatele písemně vymáhat</w:t>
      </w:r>
      <w:r w:rsidR="004A3408" w:rsidRPr="00400A37">
        <w:rPr>
          <w:rFonts w:ascii="Arial" w:hAnsi="Arial" w:cs="Arial"/>
          <w:b w:val="0"/>
          <w:sz w:val="22"/>
          <w:szCs w:val="22"/>
        </w:rPr>
        <w:t>.</w:t>
      </w:r>
    </w:p>
    <w:p w14:paraId="00586D70" w14:textId="125DD8B1" w:rsidR="00BD20A0" w:rsidRPr="00FC05CF" w:rsidRDefault="009D05DF" w:rsidP="00BD20A0">
      <w:pPr>
        <w:pStyle w:val="lnek"/>
        <w:keepNext w:val="0"/>
        <w:keepLines w:val="0"/>
        <w:numPr>
          <w:ilvl w:val="0"/>
          <w:numId w:val="31"/>
        </w:numPr>
        <w:spacing w:before="0" w:after="120"/>
        <w:ind w:left="425" w:hanging="425"/>
        <w:jc w:val="both"/>
        <w:rPr>
          <w:rFonts w:ascii="Arial" w:eastAsia="Calibri" w:hAnsi="Arial" w:cs="Arial"/>
          <w:sz w:val="22"/>
          <w:szCs w:val="22"/>
          <w:lang w:eastAsia="en-US"/>
        </w:rPr>
      </w:pPr>
      <w:r w:rsidRPr="00400A37">
        <w:rPr>
          <w:rFonts w:ascii="Arial" w:hAnsi="Arial" w:cs="Arial"/>
          <w:b w:val="0"/>
          <w:sz w:val="22"/>
          <w:szCs w:val="22"/>
        </w:rPr>
        <w:t xml:space="preserve">Jakoukoliv žádost o audit je Objednatel povinen zaslat </w:t>
      </w:r>
      <w:r w:rsidR="004A3408" w:rsidRPr="00400A37">
        <w:rPr>
          <w:rFonts w:ascii="Arial" w:hAnsi="Arial" w:cs="Arial"/>
          <w:b w:val="0"/>
          <w:sz w:val="22"/>
          <w:szCs w:val="22"/>
        </w:rPr>
        <w:t xml:space="preserve">písemně </w:t>
      </w:r>
      <w:r w:rsidR="00B65F74" w:rsidRPr="00400A37">
        <w:rPr>
          <w:rFonts w:ascii="Arial" w:hAnsi="Arial" w:cs="Arial"/>
          <w:b w:val="0"/>
          <w:sz w:val="22"/>
          <w:szCs w:val="22"/>
        </w:rPr>
        <w:t>Poskytovateli</w:t>
      </w:r>
      <w:r w:rsidRPr="00400A37">
        <w:rPr>
          <w:rFonts w:ascii="Arial" w:hAnsi="Arial" w:cs="Arial"/>
          <w:b w:val="0"/>
          <w:sz w:val="22"/>
          <w:szCs w:val="22"/>
        </w:rPr>
        <w:t>. Po</w:t>
      </w:r>
      <w:r w:rsidR="00072D5E">
        <w:rPr>
          <w:rFonts w:ascii="Arial" w:hAnsi="Arial" w:cs="Arial"/>
          <w:b w:val="0"/>
          <w:sz w:val="22"/>
          <w:szCs w:val="22"/>
        </w:rPr>
        <w:t> </w:t>
      </w:r>
      <w:r w:rsidRPr="00400A37">
        <w:rPr>
          <w:rFonts w:ascii="Arial" w:hAnsi="Arial" w:cs="Arial"/>
          <w:b w:val="0"/>
          <w:sz w:val="22"/>
          <w:szCs w:val="22"/>
        </w:rPr>
        <w:t xml:space="preserve">obdržení žádosti o audit se </w:t>
      </w:r>
      <w:r w:rsidR="00B65F74" w:rsidRPr="00400A37">
        <w:rPr>
          <w:rFonts w:ascii="Arial" w:hAnsi="Arial" w:cs="Arial"/>
          <w:b w:val="0"/>
          <w:sz w:val="22"/>
          <w:szCs w:val="22"/>
        </w:rPr>
        <w:t xml:space="preserve">Poskytovatel </w:t>
      </w:r>
      <w:r w:rsidRPr="00400A37">
        <w:rPr>
          <w:rFonts w:ascii="Arial" w:hAnsi="Arial" w:cs="Arial"/>
          <w:b w:val="0"/>
          <w:sz w:val="22"/>
          <w:szCs w:val="22"/>
        </w:rPr>
        <w:t>a Objednatel dopředu dohodnou na:</w:t>
      </w:r>
      <w:r w:rsidRPr="00400A37">
        <w:rPr>
          <w:rFonts w:ascii="Arial" w:eastAsia="Calibri" w:hAnsi="Arial" w:cs="Arial"/>
          <w:sz w:val="22"/>
          <w:szCs w:val="22"/>
          <w:lang w:eastAsia="en-US"/>
        </w:rPr>
        <w:t xml:space="preserve"> </w:t>
      </w:r>
    </w:p>
    <w:p w14:paraId="0A7D348D" w14:textId="04B9DF9B"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možném termínu provedení auditu, bezpečnostních opatřeních a způsobu zajištění dodržení závazků mlčenlivost</w:t>
      </w:r>
      <w:r w:rsidR="001A6B72" w:rsidRPr="00400A37">
        <w:rPr>
          <w:rFonts w:ascii="Arial" w:eastAsia="Calibri" w:hAnsi="Arial" w:cs="Arial"/>
          <w:lang w:eastAsia="en-US"/>
        </w:rPr>
        <w:t>i během auditu, a</w:t>
      </w:r>
    </w:p>
    <w:p w14:paraId="752B0AB8" w14:textId="1CA5C472"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předpokládaném začátku, rozsahu a době trvání auditu. </w:t>
      </w:r>
    </w:p>
    <w:p w14:paraId="10AEBD29" w14:textId="1E6E00DD" w:rsidR="009D05DF" w:rsidRPr="00400A37" w:rsidRDefault="009D05DF" w:rsidP="00400A37">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569"/>
        <w:rPr>
          <w:rFonts w:ascii="Arial" w:eastAsia="Calibri" w:hAnsi="Arial" w:cs="Arial"/>
          <w:lang w:eastAsia="en-US"/>
        </w:rPr>
      </w:pPr>
      <w:r w:rsidRPr="00400A37">
        <w:rPr>
          <w:rFonts w:ascii="Arial" w:eastAsia="Calibri" w:hAnsi="Arial" w:cs="Arial"/>
          <w:lang w:eastAsia="en-US"/>
        </w:rPr>
        <w:t>V případě, že k dohodě nedojde ani do 30 dnů ode dne odeslání žádosti, určí podmínky auditu Objednatel</w:t>
      </w:r>
      <w:r w:rsidR="00061542" w:rsidRPr="00400A37">
        <w:rPr>
          <w:rFonts w:ascii="Arial" w:eastAsia="Calibri" w:hAnsi="Arial" w:cs="Arial"/>
          <w:lang w:eastAsia="en-US"/>
        </w:rPr>
        <w:t xml:space="preserve">. Právo jednostranně určit podmínky kontroly, </w:t>
      </w:r>
      <w:r w:rsidR="00CF1E51" w:rsidRPr="00400A37">
        <w:rPr>
          <w:rFonts w:ascii="Arial" w:eastAsia="Calibri" w:hAnsi="Arial" w:cs="Arial"/>
          <w:lang w:eastAsia="en-US"/>
        </w:rPr>
        <w:t xml:space="preserve">resp. </w:t>
      </w:r>
      <w:r w:rsidR="00061542" w:rsidRPr="00400A37">
        <w:rPr>
          <w:rFonts w:ascii="Arial" w:eastAsia="Calibri" w:hAnsi="Arial" w:cs="Arial"/>
          <w:lang w:eastAsia="en-US"/>
        </w:rPr>
        <w:t xml:space="preserve">auditu na základě předchozí věty tohoto </w:t>
      </w:r>
      <w:r w:rsidR="00DC6211" w:rsidRPr="00FC05CF">
        <w:rPr>
          <w:rFonts w:ascii="Arial" w:eastAsia="Calibri" w:hAnsi="Arial" w:cs="Arial"/>
          <w:lang w:eastAsia="en-US"/>
        </w:rPr>
        <w:t>odstavce,</w:t>
      </w:r>
      <w:r w:rsidR="00DC6211" w:rsidRPr="00400A37">
        <w:rPr>
          <w:rFonts w:ascii="Arial" w:eastAsia="Calibri" w:hAnsi="Arial" w:cs="Arial"/>
          <w:lang w:eastAsia="en-US"/>
        </w:rPr>
        <w:t xml:space="preserve"> </w:t>
      </w:r>
      <w:r w:rsidR="00E10EDE" w:rsidRPr="00400A37">
        <w:rPr>
          <w:rFonts w:ascii="Arial" w:eastAsia="Calibri" w:hAnsi="Arial" w:cs="Arial"/>
          <w:lang w:eastAsia="en-US"/>
        </w:rPr>
        <w:t xml:space="preserve">může Objednatel uplatnit jednou za </w:t>
      </w:r>
      <w:r w:rsidR="006E537F" w:rsidRPr="00400A37">
        <w:rPr>
          <w:rFonts w:ascii="Arial" w:eastAsia="Calibri" w:hAnsi="Arial" w:cs="Arial"/>
          <w:lang w:eastAsia="en-US"/>
        </w:rPr>
        <w:t>kalendářní rok.</w:t>
      </w:r>
    </w:p>
    <w:p w14:paraId="1A9B8186" w14:textId="5C1A926D"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 xml:space="preserve">může vznést písemné námitky proti jakémukoliv auditorovi, který byl pověřen Objednatelem, pokud není auditor podle názoru </w:t>
      </w:r>
      <w:r w:rsidRPr="00400A37">
        <w:rPr>
          <w:rFonts w:ascii="Arial" w:hAnsi="Arial" w:cs="Arial"/>
          <w:b w:val="0"/>
          <w:sz w:val="22"/>
          <w:szCs w:val="22"/>
        </w:rPr>
        <w:t xml:space="preserve">Poskytovatele </w:t>
      </w:r>
      <w:r w:rsidR="009D05DF" w:rsidRPr="00400A37">
        <w:rPr>
          <w:rFonts w:ascii="Arial" w:hAnsi="Arial" w:cs="Arial"/>
          <w:b w:val="0"/>
          <w:sz w:val="22"/>
          <w:szCs w:val="22"/>
        </w:rPr>
        <w:t xml:space="preserve">dostatečně kvalifikován, není nezávislý, je v soutěžním postavení vůči </w:t>
      </w:r>
      <w:r w:rsidRPr="00400A37">
        <w:rPr>
          <w:rFonts w:ascii="Arial" w:hAnsi="Arial" w:cs="Arial"/>
          <w:b w:val="0"/>
          <w:sz w:val="22"/>
          <w:szCs w:val="22"/>
        </w:rPr>
        <w:t xml:space="preserve">Poskytovateli </w:t>
      </w:r>
      <w:r w:rsidR="009D05DF" w:rsidRPr="00400A37">
        <w:rPr>
          <w:rFonts w:ascii="Arial" w:hAnsi="Arial" w:cs="Arial"/>
          <w:b w:val="0"/>
          <w:sz w:val="22"/>
          <w:szCs w:val="22"/>
        </w:rPr>
        <w:t>nebo je jinak zjevně nevhodný. Na základě vznesené námitky má Objednatel povinnost pověřit jiného auditora, nebo provést audit sám.</w:t>
      </w:r>
      <w:r w:rsidR="00E10A15" w:rsidRPr="00400A37">
        <w:rPr>
          <w:rFonts w:ascii="Arial" w:hAnsi="Arial" w:cs="Arial"/>
          <w:b w:val="0"/>
          <w:sz w:val="22"/>
          <w:szCs w:val="22"/>
        </w:rPr>
        <w:t xml:space="preserve"> Objednatel se zavazuje osoby jím pověřené kontrolou a jím pověřené auditory písemně zavázat, aby zachovávali mlčenlivost o všech skutečnostech, o kterých se v souvislosti </w:t>
      </w:r>
      <w:r w:rsidR="00F67BCF" w:rsidRPr="00400A37">
        <w:rPr>
          <w:rFonts w:ascii="Arial" w:hAnsi="Arial" w:cs="Arial"/>
          <w:b w:val="0"/>
          <w:sz w:val="22"/>
          <w:szCs w:val="22"/>
        </w:rPr>
        <w:t>se svou</w:t>
      </w:r>
      <w:r w:rsidR="00E10A15" w:rsidRPr="00400A37">
        <w:rPr>
          <w:rFonts w:ascii="Arial" w:hAnsi="Arial" w:cs="Arial"/>
          <w:b w:val="0"/>
          <w:sz w:val="22"/>
          <w:szCs w:val="22"/>
        </w:rPr>
        <w:t xml:space="preserve"> činností u</w:t>
      </w:r>
      <w:r w:rsidR="00BE2EDE" w:rsidRPr="00400A37">
        <w:rPr>
          <w:rFonts w:ascii="Arial" w:hAnsi="Arial" w:cs="Arial"/>
          <w:b w:val="0"/>
          <w:sz w:val="22"/>
          <w:szCs w:val="22"/>
        </w:rPr>
        <w:t> </w:t>
      </w:r>
      <w:r w:rsidRPr="00400A37">
        <w:rPr>
          <w:rFonts w:ascii="Arial" w:hAnsi="Arial" w:cs="Arial"/>
          <w:b w:val="0"/>
          <w:sz w:val="22"/>
          <w:szCs w:val="22"/>
        </w:rPr>
        <w:t xml:space="preserve">Poskytovatele </w:t>
      </w:r>
      <w:r w:rsidR="00E10A15" w:rsidRPr="00400A37">
        <w:rPr>
          <w:rFonts w:ascii="Arial" w:hAnsi="Arial" w:cs="Arial"/>
          <w:b w:val="0"/>
          <w:sz w:val="22"/>
          <w:szCs w:val="22"/>
        </w:rPr>
        <w:t>dozví, nebo k nimž získají přístup, nepořizoval</w:t>
      </w:r>
      <w:r w:rsidR="005121B6" w:rsidRPr="00400A37">
        <w:rPr>
          <w:rFonts w:ascii="Arial" w:hAnsi="Arial" w:cs="Arial"/>
          <w:b w:val="0"/>
          <w:sz w:val="22"/>
          <w:szCs w:val="22"/>
        </w:rPr>
        <w:t>i</w:t>
      </w:r>
      <w:r w:rsidR="00E10A15" w:rsidRPr="00400A37">
        <w:rPr>
          <w:rFonts w:ascii="Arial" w:hAnsi="Arial" w:cs="Arial"/>
          <w:b w:val="0"/>
          <w:sz w:val="22"/>
          <w:szCs w:val="22"/>
        </w:rPr>
        <w:t xml:space="preserve"> kopie žádných dokumentů či záznamy z nich bez předchozího písemného souhlasu </w:t>
      </w:r>
      <w:r w:rsidRPr="00400A37">
        <w:rPr>
          <w:rFonts w:ascii="Arial" w:hAnsi="Arial" w:cs="Arial"/>
          <w:b w:val="0"/>
          <w:sz w:val="22"/>
          <w:szCs w:val="22"/>
        </w:rPr>
        <w:t>Poskytovatele</w:t>
      </w:r>
      <w:r w:rsidR="00E10A15" w:rsidRPr="00400A37">
        <w:rPr>
          <w:rFonts w:ascii="Arial" w:hAnsi="Arial" w:cs="Arial"/>
          <w:b w:val="0"/>
          <w:sz w:val="22"/>
          <w:szCs w:val="22"/>
        </w:rPr>
        <w:t xml:space="preserve">, a aby po celou dobu provádění kontroly (auditu,) jejich činností nebo opomenutím nedošlo k náhodnému nebo protiprávnímu zničení, ztrátě či pozměnění žádných dokumentů, nebo k jejich neoprávněnému zpřístupnění třetím osobám. </w:t>
      </w:r>
      <w:r w:rsidR="008A19BE" w:rsidRPr="00400A37">
        <w:rPr>
          <w:rFonts w:ascii="Arial" w:hAnsi="Arial" w:cs="Arial"/>
          <w:b w:val="0"/>
          <w:sz w:val="22"/>
          <w:szCs w:val="22"/>
        </w:rPr>
        <w:t>Bez</w:t>
      </w:r>
      <w:r w:rsidR="00244F42">
        <w:rPr>
          <w:rFonts w:ascii="Arial" w:hAnsi="Arial" w:cs="Arial"/>
          <w:b w:val="0"/>
          <w:sz w:val="22"/>
          <w:szCs w:val="22"/>
        </w:rPr>
        <w:t> </w:t>
      </w:r>
      <w:r w:rsidR="008A19BE" w:rsidRPr="00400A37">
        <w:rPr>
          <w:rFonts w:ascii="Arial" w:hAnsi="Arial" w:cs="Arial"/>
          <w:b w:val="0"/>
          <w:sz w:val="22"/>
          <w:szCs w:val="22"/>
        </w:rPr>
        <w:t xml:space="preserve">předchozího písemného souhlasu </w:t>
      </w:r>
      <w:r w:rsidRPr="00400A37">
        <w:rPr>
          <w:rFonts w:ascii="Arial" w:hAnsi="Arial" w:cs="Arial"/>
          <w:b w:val="0"/>
          <w:sz w:val="22"/>
          <w:szCs w:val="22"/>
        </w:rPr>
        <w:t xml:space="preserve">Poskytovatele </w:t>
      </w:r>
      <w:r w:rsidR="008A19BE" w:rsidRPr="00400A37">
        <w:rPr>
          <w:rFonts w:ascii="Arial" w:hAnsi="Arial" w:cs="Arial"/>
          <w:b w:val="0"/>
          <w:sz w:val="22"/>
          <w:szCs w:val="22"/>
        </w:rPr>
        <w:t>jsou Objednatelem pověření auditoři a</w:t>
      </w:r>
      <w:r w:rsidR="00FC05CF" w:rsidRPr="00400A37">
        <w:rPr>
          <w:rFonts w:ascii="Arial" w:hAnsi="Arial" w:cs="Arial"/>
          <w:b w:val="0"/>
          <w:sz w:val="22"/>
          <w:szCs w:val="22"/>
        </w:rPr>
        <w:t> </w:t>
      </w:r>
      <w:r w:rsidR="008A19BE" w:rsidRPr="00400A37">
        <w:rPr>
          <w:rFonts w:ascii="Arial" w:hAnsi="Arial" w:cs="Arial"/>
          <w:b w:val="0"/>
          <w:sz w:val="22"/>
          <w:szCs w:val="22"/>
        </w:rPr>
        <w:t xml:space="preserve">osoby pověřené kontrolou oprávněni pořizovat záznamy dokládající porušení </w:t>
      </w:r>
      <w:r w:rsidR="00972423" w:rsidRPr="00400A37">
        <w:rPr>
          <w:rFonts w:ascii="Arial" w:hAnsi="Arial" w:cs="Arial"/>
          <w:b w:val="0"/>
          <w:sz w:val="22"/>
          <w:szCs w:val="22"/>
        </w:rPr>
        <w:t>povinností týkajících</w:t>
      </w:r>
      <w:r w:rsidR="00F06BA3" w:rsidRPr="00400A37">
        <w:rPr>
          <w:rFonts w:ascii="Arial" w:hAnsi="Arial" w:cs="Arial"/>
          <w:b w:val="0"/>
          <w:sz w:val="22"/>
          <w:szCs w:val="22"/>
        </w:rPr>
        <w:t xml:space="preserve"> </w:t>
      </w:r>
      <w:proofErr w:type="gramStart"/>
      <w:r w:rsidR="00972423" w:rsidRPr="00400A37">
        <w:rPr>
          <w:rFonts w:ascii="Arial" w:hAnsi="Arial" w:cs="Arial"/>
          <w:b w:val="0"/>
          <w:sz w:val="22"/>
          <w:szCs w:val="22"/>
        </w:rPr>
        <w:t>se</w:t>
      </w:r>
      <w:proofErr w:type="gramEnd"/>
      <w:r w:rsidR="00F06BA3" w:rsidRPr="00400A37">
        <w:rPr>
          <w:rFonts w:ascii="Arial" w:hAnsi="Arial" w:cs="Arial"/>
          <w:b w:val="0"/>
          <w:sz w:val="22"/>
          <w:szCs w:val="22"/>
        </w:rPr>
        <w:t xml:space="preserve"> </w:t>
      </w:r>
      <w:r w:rsidR="00972423" w:rsidRPr="00400A37">
        <w:rPr>
          <w:rFonts w:ascii="Arial" w:hAnsi="Arial" w:cs="Arial"/>
          <w:b w:val="0"/>
          <w:sz w:val="22"/>
          <w:szCs w:val="22"/>
        </w:rPr>
        <w:t xml:space="preserve">zpracování Osobních údajů na základě Zpracovatelské smlouvy, která </w:t>
      </w:r>
      <w:r w:rsidR="008A19BE" w:rsidRPr="00400A37">
        <w:rPr>
          <w:rFonts w:ascii="Arial" w:hAnsi="Arial" w:cs="Arial"/>
          <w:b w:val="0"/>
          <w:sz w:val="22"/>
          <w:szCs w:val="22"/>
        </w:rPr>
        <w:t>zji</w:t>
      </w:r>
      <w:r w:rsidR="00972423" w:rsidRPr="00400A37">
        <w:rPr>
          <w:rFonts w:ascii="Arial" w:hAnsi="Arial" w:cs="Arial"/>
          <w:b w:val="0"/>
          <w:sz w:val="22"/>
          <w:szCs w:val="22"/>
        </w:rPr>
        <w:t xml:space="preserve">stí </w:t>
      </w:r>
      <w:r w:rsidR="008A19BE" w:rsidRPr="00400A37">
        <w:rPr>
          <w:rFonts w:ascii="Arial" w:hAnsi="Arial" w:cs="Arial"/>
          <w:b w:val="0"/>
          <w:sz w:val="22"/>
          <w:szCs w:val="22"/>
        </w:rPr>
        <w:t>v rámci auditu</w:t>
      </w:r>
      <w:r w:rsidR="00972423" w:rsidRPr="00400A37">
        <w:rPr>
          <w:rFonts w:ascii="Arial" w:hAnsi="Arial" w:cs="Arial"/>
          <w:b w:val="0"/>
          <w:sz w:val="22"/>
          <w:szCs w:val="22"/>
        </w:rPr>
        <w:t>;</w:t>
      </w:r>
      <w:r w:rsidR="008A19BE" w:rsidRPr="00400A37">
        <w:rPr>
          <w:rFonts w:ascii="Arial" w:hAnsi="Arial" w:cs="Arial"/>
          <w:b w:val="0"/>
          <w:sz w:val="22"/>
          <w:szCs w:val="22"/>
        </w:rPr>
        <w:t xml:space="preserve"> o rozsahu pořízených záznamů však musí </w:t>
      </w:r>
      <w:r w:rsidRPr="00400A37">
        <w:rPr>
          <w:rFonts w:ascii="Arial" w:hAnsi="Arial" w:cs="Arial"/>
          <w:b w:val="0"/>
          <w:sz w:val="22"/>
          <w:szCs w:val="22"/>
        </w:rPr>
        <w:t xml:space="preserve">Poskytovatele </w:t>
      </w:r>
      <w:r w:rsidR="008A19BE" w:rsidRPr="00400A37">
        <w:rPr>
          <w:rFonts w:ascii="Arial" w:hAnsi="Arial" w:cs="Arial"/>
          <w:b w:val="0"/>
          <w:sz w:val="22"/>
          <w:szCs w:val="22"/>
        </w:rPr>
        <w:t>bezodkladně</w:t>
      </w:r>
      <w:r w:rsidR="00972423" w:rsidRPr="00400A37">
        <w:rPr>
          <w:rFonts w:ascii="Arial" w:hAnsi="Arial" w:cs="Arial"/>
          <w:b w:val="0"/>
          <w:sz w:val="22"/>
          <w:szCs w:val="22"/>
        </w:rPr>
        <w:t xml:space="preserve"> písemně</w:t>
      </w:r>
      <w:r w:rsidR="008A19BE" w:rsidRPr="00400A37">
        <w:rPr>
          <w:rFonts w:ascii="Arial" w:hAnsi="Arial" w:cs="Arial"/>
          <w:b w:val="0"/>
          <w:sz w:val="22"/>
          <w:szCs w:val="22"/>
        </w:rPr>
        <w:t xml:space="preserve"> vyrozumět</w:t>
      </w:r>
      <w:r w:rsidR="00972423" w:rsidRPr="00400A37">
        <w:rPr>
          <w:rFonts w:ascii="Arial" w:hAnsi="Arial" w:cs="Arial"/>
          <w:b w:val="0"/>
          <w:sz w:val="22"/>
          <w:szCs w:val="22"/>
        </w:rPr>
        <w:t xml:space="preserve"> a </w:t>
      </w:r>
      <w:r w:rsidR="008661ED" w:rsidRPr="00400A37">
        <w:rPr>
          <w:rFonts w:ascii="Arial" w:hAnsi="Arial" w:cs="Arial"/>
          <w:b w:val="0"/>
          <w:sz w:val="22"/>
          <w:szCs w:val="22"/>
        </w:rPr>
        <w:t xml:space="preserve">k jeho žádosti mu </w:t>
      </w:r>
      <w:r w:rsidR="00972423" w:rsidRPr="00400A37">
        <w:rPr>
          <w:rFonts w:ascii="Arial" w:hAnsi="Arial" w:cs="Arial"/>
          <w:b w:val="0"/>
          <w:sz w:val="22"/>
          <w:szCs w:val="22"/>
        </w:rPr>
        <w:t>předložit pořízené záznamy k</w:t>
      </w:r>
      <w:r w:rsidR="002B6BB8" w:rsidRPr="00400A37">
        <w:rPr>
          <w:rFonts w:ascii="Arial" w:hAnsi="Arial" w:cs="Arial"/>
          <w:b w:val="0"/>
          <w:sz w:val="22"/>
          <w:szCs w:val="22"/>
        </w:rPr>
        <w:t> </w:t>
      </w:r>
      <w:r w:rsidR="00972423" w:rsidRPr="00400A37">
        <w:rPr>
          <w:rFonts w:ascii="Arial" w:hAnsi="Arial" w:cs="Arial"/>
          <w:b w:val="0"/>
          <w:sz w:val="22"/>
          <w:szCs w:val="22"/>
        </w:rPr>
        <w:t>nahlédnutí</w:t>
      </w:r>
      <w:r w:rsidR="008A19BE" w:rsidRPr="00400A37">
        <w:rPr>
          <w:rFonts w:ascii="Arial" w:hAnsi="Arial" w:cs="Arial"/>
          <w:b w:val="0"/>
          <w:sz w:val="22"/>
          <w:szCs w:val="22"/>
        </w:rPr>
        <w:t>.</w:t>
      </w:r>
    </w:p>
    <w:p w14:paraId="5AC4AAEC" w14:textId="2A9DE6F4" w:rsidR="004A3408"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4A3408" w:rsidRPr="00400A37">
        <w:rPr>
          <w:rFonts w:ascii="Arial" w:hAnsi="Arial" w:cs="Arial"/>
          <w:b w:val="0"/>
          <w:sz w:val="22"/>
          <w:szCs w:val="22"/>
        </w:rPr>
        <w:t xml:space="preserve">může být v souvislosti s kontrolou písemně požádán o předložení svých písemných technických a organizačních bezpečnostních opatření v souvislosti s poskytováním </w:t>
      </w:r>
      <w:r w:rsidR="00A773E4" w:rsidRPr="00400A37">
        <w:rPr>
          <w:rFonts w:ascii="Arial" w:hAnsi="Arial" w:cs="Arial"/>
          <w:b w:val="0"/>
          <w:sz w:val="22"/>
          <w:szCs w:val="22"/>
        </w:rPr>
        <w:t>plnění</w:t>
      </w:r>
      <w:r w:rsidR="004A3408" w:rsidRPr="00400A37">
        <w:rPr>
          <w:rFonts w:ascii="Arial" w:hAnsi="Arial" w:cs="Arial"/>
          <w:b w:val="0"/>
          <w:sz w:val="22"/>
          <w:szCs w:val="22"/>
        </w:rPr>
        <w:t>, přičemž má povinnost této výzvě vyhovět.</w:t>
      </w:r>
      <w:r w:rsidR="000B076C" w:rsidRPr="00400A37">
        <w:rPr>
          <w:rFonts w:ascii="Arial" w:hAnsi="Arial" w:cs="Arial"/>
          <w:b w:val="0"/>
          <w:sz w:val="22"/>
          <w:szCs w:val="22"/>
        </w:rPr>
        <w:t xml:space="preserve"> </w:t>
      </w:r>
    </w:p>
    <w:p w14:paraId="45DE173F" w14:textId="6D1F71A5" w:rsidR="009D05DF" w:rsidRPr="00A03E29"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6A57C74B" w14:textId="448567EE" w:rsidR="00A03E29" w:rsidRDefault="00A03E29" w:rsidP="00A03E29">
      <w:pPr>
        <w:pStyle w:val="lnek"/>
        <w:keepNext w:val="0"/>
        <w:keepLines w:val="0"/>
        <w:spacing w:before="0" w:after="120"/>
        <w:jc w:val="both"/>
        <w:rPr>
          <w:rFonts w:ascii="Arial" w:hAnsi="Arial" w:cs="Arial"/>
          <w:b w:val="0"/>
          <w:sz w:val="22"/>
          <w:szCs w:val="22"/>
        </w:rPr>
      </w:pPr>
    </w:p>
    <w:p w14:paraId="4CF0ED93" w14:textId="51D7119E" w:rsidR="00A03E29" w:rsidRDefault="00A03E29" w:rsidP="00A03E29">
      <w:pPr>
        <w:pStyle w:val="lnek"/>
        <w:keepNext w:val="0"/>
        <w:keepLines w:val="0"/>
        <w:spacing w:before="0" w:after="120"/>
        <w:jc w:val="both"/>
        <w:rPr>
          <w:rFonts w:ascii="Arial" w:hAnsi="Arial" w:cs="Arial"/>
          <w:b w:val="0"/>
          <w:sz w:val="22"/>
          <w:szCs w:val="22"/>
        </w:rPr>
      </w:pPr>
    </w:p>
    <w:p w14:paraId="42CBC5D9" w14:textId="77777777" w:rsidR="00A03E29" w:rsidRPr="00400A37" w:rsidRDefault="00A03E29" w:rsidP="00A03E29">
      <w:pPr>
        <w:pStyle w:val="lnek"/>
        <w:keepNext w:val="0"/>
        <w:keepLines w:val="0"/>
        <w:spacing w:before="0" w:after="120"/>
        <w:jc w:val="both"/>
        <w:rPr>
          <w:rFonts w:ascii="Arial" w:hAnsi="Arial" w:cs="Arial"/>
          <w:sz w:val="22"/>
          <w:szCs w:val="22"/>
        </w:rPr>
      </w:pPr>
    </w:p>
    <w:p w14:paraId="20997F36" w14:textId="77777777" w:rsidR="001E5332" w:rsidRPr="00FC05CF" w:rsidRDefault="001E5332" w:rsidP="001E5332">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346D0DDA" w14:textId="787AC683" w:rsidR="004B461A" w:rsidRPr="00400A37" w:rsidRDefault="001E5332" w:rsidP="00400A37">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Bezpečnost osobních údajů</w:t>
      </w:r>
    </w:p>
    <w:p w14:paraId="3AF7D4FF" w14:textId="11F302DA" w:rsidR="009D05DF" w:rsidRPr="00400A37" w:rsidRDefault="00B65F74"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přijal níže uvedená opatření a zavazuje se je udržovat pro zajištění zabezpečení zpracování Osobních údajů po celou dobu zpracování.</w:t>
      </w:r>
    </w:p>
    <w:p w14:paraId="50B303D7"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Organizační opatření:</w:t>
      </w:r>
    </w:p>
    <w:p w14:paraId="7EA73AB3" w14:textId="4A7E4828" w:rsidR="009D05DF" w:rsidRPr="00400A37" w:rsidRDefault="00B65F74" w:rsidP="00400A37">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a</w:t>
      </w:r>
      <w:r w:rsidR="009D05DF" w:rsidRPr="00400A37">
        <w:rPr>
          <w:rFonts w:ascii="Arial" w:eastAsia="Calibri" w:hAnsi="Arial" w:cs="Arial"/>
          <w:lang w:eastAsia="en-US"/>
        </w:rPr>
        <w:t xml:space="preserve">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jsou pravidelně školeni na zásady a principy ochrany osobních údajů a kybernetickou bezpečnost;</w:t>
      </w:r>
    </w:p>
    <w:p w14:paraId="7083DEEF" w14:textId="6F9731E7" w:rsidR="009D05DF" w:rsidRPr="00400A37" w:rsidRDefault="00B65F74"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 xml:space="preserve">a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w:t>
      </w:r>
      <w:r w:rsidR="004A3408" w:rsidRPr="00400A37">
        <w:rPr>
          <w:rFonts w:ascii="Arial" w:eastAsia="Calibri" w:hAnsi="Arial" w:cs="Arial"/>
          <w:lang w:eastAsia="en-US"/>
        </w:rPr>
        <w:t>sou</w:t>
      </w:r>
      <w:r w:rsidR="009D05DF" w:rsidRPr="00400A37">
        <w:rPr>
          <w:rFonts w:ascii="Arial" w:eastAsia="Calibri" w:hAnsi="Arial" w:cs="Arial"/>
          <w:lang w:eastAsia="en-US"/>
        </w:rPr>
        <w:t xml:space="preserve"> zavázán</w:t>
      </w:r>
      <w:r w:rsidR="004A3408" w:rsidRPr="00400A37">
        <w:rPr>
          <w:rFonts w:ascii="Arial" w:eastAsia="Calibri" w:hAnsi="Arial" w:cs="Arial"/>
          <w:lang w:eastAsia="en-US"/>
        </w:rPr>
        <w:t>i</w:t>
      </w:r>
      <w:r w:rsidR="009D05DF" w:rsidRPr="00400A37">
        <w:rPr>
          <w:rFonts w:ascii="Arial" w:eastAsia="Calibri" w:hAnsi="Arial" w:cs="Arial"/>
          <w:lang w:eastAsia="en-US"/>
        </w:rPr>
        <w:t xml:space="preserve"> k mlčen</w:t>
      </w:r>
      <w:r w:rsidR="001A6B72" w:rsidRPr="00400A37">
        <w:rPr>
          <w:rFonts w:ascii="Arial" w:eastAsia="Calibri" w:hAnsi="Arial" w:cs="Arial"/>
          <w:lang w:eastAsia="en-US"/>
        </w:rPr>
        <w:t>livosti v souvislosti s</w:t>
      </w:r>
      <w:r w:rsidR="002C3527" w:rsidRPr="00FC05CF">
        <w:rPr>
          <w:rFonts w:ascii="Arial" w:eastAsia="Calibri" w:hAnsi="Arial" w:cs="Arial"/>
          <w:lang w:eastAsia="en-US"/>
        </w:rPr>
        <w:t> </w:t>
      </w:r>
      <w:r w:rsidR="001A6B72" w:rsidRPr="00400A37">
        <w:rPr>
          <w:rFonts w:ascii="Arial" w:eastAsia="Calibri" w:hAnsi="Arial" w:cs="Arial"/>
          <w:lang w:eastAsia="en-US"/>
        </w:rPr>
        <w:t>prací s </w:t>
      </w:r>
      <w:r w:rsidR="009D05DF" w:rsidRPr="00400A37">
        <w:rPr>
          <w:rFonts w:ascii="Arial" w:eastAsia="Calibri" w:hAnsi="Arial" w:cs="Arial"/>
          <w:lang w:eastAsia="en-US"/>
        </w:rPr>
        <w:t>Osobními údaji;</w:t>
      </w:r>
    </w:p>
    <w:p w14:paraId="0E0C650C" w14:textId="487804B5" w:rsidR="009D05DF" w:rsidRPr="00400A37" w:rsidRDefault="00CF1E51"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p</w:t>
      </w:r>
      <w:r w:rsidR="00633881" w:rsidRPr="00400A37">
        <w:rPr>
          <w:rFonts w:ascii="Arial" w:eastAsia="Calibri" w:hAnsi="Arial" w:cs="Arial"/>
          <w:lang w:eastAsia="en-US"/>
        </w:rPr>
        <w:t xml:space="preserve">ovinnost </w:t>
      </w:r>
      <w:bookmarkStart w:id="3" w:name="_Hlk90991493"/>
      <w:r w:rsidR="00B65F74" w:rsidRPr="00400A37">
        <w:rPr>
          <w:rFonts w:ascii="Arial" w:eastAsia="Calibri" w:hAnsi="Arial" w:cs="Arial"/>
          <w:lang w:eastAsia="en-US"/>
        </w:rPr>
        <w:t xml:space="preserve">Poskytovatele </w:t>
      </w:r>
      <w:bookmarkEnd w:id="3"/>
      <w:r w:rsidR="00633881" w:rsidRPr="00400A37">
        <w:rPr>
          <w:rFonts w:ascii="Arial" w:eastAsia="Calibri" w:hAnsi="Arial" w:cs="Arial"/>
          <w:lang w:eastAsia="en-US"/>
        </w:rPr>
        <w:t xml:space="preserve">hlásit jakékoliv kybernetické bezpečnostní incidenty související s poskytováním </w:t>
      </w:r>
      <w:r w:rsidR="00525E67" w:rsidRPr="00FC05CF">
        <w:rPr>
          <w:rFonts w:ascii="Arial" w:eastAsia="Calibri" w:hAnsi="Arial" w:cs="Arial"/>
          <w:lang w:eastAsia="en-US"/>
        </w:rPr>
        <w:t>plnění</w:t>
      </w:r>
      <w:r w:rsidR="002B6BB8" w:rsidRPr="00400A37">
        <w:rPr>
          <w:rFonts w:ascii="Arial" w:eastAsia="Calibri" w:hAnsi="Arial" w:cs="Arial"/>
          <w:lang w:eastAsia="en-US"/>
        </w:rPr>
        <w:t>.</w:t>
      </w:r>
    </w:p>
    <w:p w14:paraId="0C8D3855"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Technická opatření:</w:t>
      </w:r>
    </w:p>
    <w:p w14:paraId="20B6C67C" w14:textId="200D8D0E" w:rsidR="009D05DF" w:rsidRPr="00400A37" w:rsidRDefault="00675C77"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Pr>
          <w:rFonts w:ascii="Arial" w:eastAsia="Calibri" w:hAnsi="Arial" w:cs="Arial"/>
          <w:lang w:eastAsia="en-US"/>
        </w:rPr>
        <w:t>smluvní s</w:t>
      </w:r>
      <w:r w:rsidR="547721FD" w:rsidRPr="00400A37">
        <w:rPr>
          <w:rFonts w:ascii="Arial" w:eastAsia="Calibri" w:hAnsi="Arial" w:cs="Arial"/>
          <w:lang w:eastAsia="en-US"/>
        </w:rPr>
        <w:t>trany konstatují, že na jejich smluvní vztah se vztahují požadavky zákona č.</w:t>
      </w:r>
      <w:r w:rsidR="005B2F2B" w:rsidRPr="00FC05CF">
        <w:rPr>
          <w:rFonts w:ascii="Arial" w:eastAsia="Calibri" w:hAnsi="Arial" w:cs="Arial"/>
          <w:lang w:eastAsia="en-US"/>
        </w:rPr>
        <w:t> </w:t>
      </w:r>
      <w:r w:rsidR="007C246B" w:rsidRPr="007C246B">
        <w:rPr>
          <w:rFonts w:ascii="Arial" w:eastAsia="Calibri" w:hAnsi="Arial" w:cs="Arial"/>
          <w:lang w:eastAsia="en-US"/>
        </w:rPr>
        <w:t>264/2025</w:t>
      </w:r>
      <w:r w:rsidR="007C246B">
        <w:rPr>
          <w:rFonts w:ascii="Arial" w:eastAsia="Calibri" w:hAnsi="Arial" w:cs="Arial"/>
          <w:lang w:eastAsia="en-US"/>
        </w:rPr>
        <w:t xml:space="preserve"> </w:t>
      </w:r>
      <w:r w:rsidR="547721FD" w:rsidRPr="00400A37">
        <w:rPr>
          <w:rFonts w:ascii="Arial" w:eastAsia="Calibri" w:hAnsi="Arial" w:cs="Arial"/>
          <w:lang w:eastAsia="en-US"/>
        </w:rPr>
        <w:t xml:space="preserve">Sb., o kybernetické bezpečnosti </w:t>
      </w:r>
      <w:r w:rsidR="00A03E29" w:rsidRPr="00427FE9">
        <w:rPr>
          <w:rFonts w:ascii="Arial" w:eastAsia="Calibri" w:hAnsi="Arial" w:cs="Arial"/>
        </w:rPr>
        <w:t>(dále také jen „</w:t>
      </w:r>
      <w:proofErr w:type="spellStart"/>
      <w:r w:rsidR="00A03E29" w:rsidRPr="00427FE9">
        <w:rPr>
          <w:rFonts w:ascii="Arial" w:eastAsia="Calibri" w:hAnsi="Arial" w:cs="Arial"/>
        </w:rPr>
        <w:t>ZoKB</w:t>
      </w:r>
      <w:proofErr w:type="spellEnd"/>
      <w:r w:rsidR="00A03E29" w:rsidRPr="00427FE9">
        <w:rPr>
          <w:rFonts w:ascii="Arial" w:eastAsia="Calibri" w:hAnsi="Arial" w:cs="Arial"/>
        </w:rPr>
        <w:t>“)</w:t>
      </w:r>
      <w:r w:rsidR="00A03E29">
        <w:rPr>
          <w:rFonts w:ascii="Arial" w:eastAsia="Calibri" w:hAnsi="Arial" w:cs="Arial"/>
        </w:rPr>
        <w:t xml:space="preserve"> </w:t>
      </w:r>
      <w:r w:rsidR="00A03E29">
        <w:rPr>
          <w:rFonts w:ascii="Arial" w:hAnsi="Arial" w:cs="Arial"/>
          <w:color w:val="000000"/>
        </w:rPr>
        <w:t xml:space="preserve">a vyhlášky </w:t>
      </w:r>
      <w:r w:rsidR="00A03E29">
        <w:rPr>
          <w:rFonts w:ascii="Arial" w:hAnsi="Arial" w:cs="Arial"/>
          <w:color w:val="000000"/>
        </w:rPr>
        <w:br/>
        <w:t xml:space="preserve">č. 409/2025 Sb., </w:t>
      </w:r>
      <w:bookmarkStart w:id="4" w:name="_Hlk213315905"/>
      <w:r w:rsidR="00A03E29">
        <w:rPr>
          <w:rFonts w:ascii="Arial" w:hAnsi="Arial" w:cs="Arial"/>
          <w:color w:val="000000"/>
        </w:rPr>
        <w:t xml:space="preserve">o bezpečnostních opatřeních poskytovatele regulované služby </w:t>
      </w:r>
      <w:r w:rsidR="00A03E29">
        <w:rPr>
          <w:rFonts w:ascii="Arial" w:hAnsi="Arial" w:cs="Arial"/>
          <w:color w:val="000000"/>
        </w:rPr>
        <w:br/>
        <w:t>v režimu vyšších povinností</w:t>
      </w:r>
      <w:bookmarkEnd w:id="4"/>
      <w:r w:rsidR="00A03E29">
        <w:rPr>
          <w:rFonts w:ascii="Arial" w:hAnsi="Arial" w:cs="Arial"/>
          <w:color w:val="000000"/>
        </w:rPr>
        <w:t xml:space="preserve">, resp. v souladu s § 28 vyhlášky č. 409/2025 Sb. (Přechodné ustanovení) do doby uplynutí lhůt pro zahájení plnění povinností </w:t>
      </w:r>
      <w:r w:rsidR="00A03E29">
        <w:rPr>
          <w:rFonts w:ascii="Arial" w:hAnsi="Arial" w:cs="Arial"/>
          <w:color w:val="000000"/>
        </w:rPr>
        <w:br/>
        <w:t xml:space="preserve">podle </w:t>
      </w:r>
      <w:proofErr w:type="spellStart"/>
      <w:r w:rsidR="00A03E29">
        <w:rPr>
          <w:rFonts w:ascii="Arial" w:hAnsi="Arial" w:cs="Arial"/>
          <w:color w:val="000000"/>
        </w:rPr>
        <w:t>ZoKB</w:t>
      </w:r>
      <w:proofErr w:type="spellEnd"/>
      <w:r w:rsidR="00A03E29">
        <w:rPr>
          <w:rFonts w:ascii="Arial" w:hAnsi="Arial" w:cs="Arial"/>
          <w:color w:val="000000"/>
        </w:rPr>
        <w:t xml:space="preserve"> </w:t>
      </w:r>
      <w:r w:rsidR="001E1194">
        <w:rPr>
          <w:rFonts w:ascii="Arial" w:hAnsi="Arial" w:cs="Arial"/>
          <w:color w:val="000000"/>
        </w:rPr>
        <w:t xml:space="preserve">rovněž </w:t>
      </w:r>
      <w:r w:rsidR="547721FD" w:rsidRPr="00400A37">
        <w:rPr>
          <w:rFonts w:ascii="Arial" w:eastAsia="Calibri" w:hAnsi="Arial" w:cs="Arial"/>
          <w:lang w:eastAsia="en-US"/>
        </w:rPr>
        <w:t xml:space="preserve">vyhlášky č. 82/2018 Sb., o bezpečnostních opatřeních, kybernetických bezpečnostních incidentech, reaktivních opatřeních, náležitostech podání v oblasti kybernetické bezpečnosti a likvidaci dat (vyhláška </w:t>
      </w:r>
      <w:r w:rsidR="00A03E29">
        <w:rPr>
          <w:rFonts w:ascii="Arial" w:eastAsia="Calibri" w:hAnsi="Arial" w:cs="Arial"/>
          <w:lang w:eastAsia="en-US"/>
        </w:rPr>
        <w:br/>
      </w:r>
      <w:r w:rsidR="547721FD" w:rsidRPr="00400A37">
        <w:rPr>
          <w:rFonts w:ascii="Arial" w:eastAsia="Calibri" w:hAnsi="Arial" w:cs="Arial"/>
          <w:lang w:eastAsia="en-US"/>
        </w:rPr>
        <w:t>o kybernetické bezpečnosti)</w:t>
      </w:r>
      <w:r w:rsidR="00A03E29" w:rsidRPr="00A03E29">
        <w:rPr>
          <w:rFonts w:ascii="Arial" w:eastAsia="Calibri" w:hAnsi="Arial" w:cs="Arial"/>
          <w:lang w:eastAsia="en-US"/>
        </w:rPr>
        <w:t xml:space="preserve"> ve znění účinném přede dnem nabytí účinnosti vyhlášky č. 409/2025 Sb. (dále také jen „</w:t>
      </w:r>
      <w:proofErr w:type="spellStart"/>
      <w:r w:rsidR="00A03E29" w:rsidRPr="00A03E29">
        <w:rPr>
          <w:rFonts w:ascii="Arial" w:eastAsia="Calibri" w:hAnsi="Arial" w:cs="Arial"/>
          <w:lang w:eastAsia="en-US"/>
        </w:rPr>
        <w:t>VoKB</w:t>
      </w:r>
      <w:proofErr w:type="spellEnd"/>
      <w:r w:rsidR="00A03E29" w:rsidRPr="00A03E29">
        <w:rPr>
          <w:rFonts w:ascii="Arial" w:eastAsia="Calibri" w:hAnsi="Arial" w:cs="Arial"/>
          <w:lang w:eastAsia="en-US"/>
        </w:rPr>
        <w:t xml:space="preserve">“), zejména přílohy č. 7 </w:t>
      </w:r>
      <w:proofErr w:type="spellStart"/>
      <w:r w:rsidR="00A03E29" w:rsidRPr="00A03E29">
        <w:rPr>
          <w:rFonts w:ascii="Arial" w:eastAsia="Calibri" w:hAnsi="Arial" w:cs="Arial"/>
          <w:lang w:eastAsia="en-US"/>
        </w:rPr>
        <w:t>VoKB</w:t>
      </w:r>
      <w:proofErr w:type="spellEnd"/>
      <w:r w:rsidR="007C246B">
        <w:rPr>
          <w:rFonts w:ascii="Arial" w:eastAsia="Calibri" w:hAnsi="Arial" w:cs="Arial"/>
          <w:lang w:eastAsia="en-US"/>
        </w:rPr>
        <w:t>;</w:t>
      </w:r>
    </w:p>
    <w:p w14:paraId="1EE93FF7" w14:textId="622B3203" w:rsidR="009D05DF"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kontrola a monitorování a zajištění přístupu k</w:t>
      </w:r>
      <w:r w:rsidR="00E754C2">
        <w:rPr>
          <w:rFonts w:ascii="Arial" w:eastAsia="Calibri" w:hAnsi="Arial" w:cs="Arial"/>
          <w:lang w:eastAsia="en-US"/>
        </w:rPr>
        <w:t> </w:t>
      </w:r>
      <w:r w:rsidR="00604CB5">
        <w:rPr>
          <w:rFonts w:ascii="Arial" w:eastAsia="Calibri" w:hAnsi="Arial" w:cs="Arial"/>
          <w:lang w:eastAsia="en-US"/>
        </w:rPr>
        <w:t>aplikaci</w:t>
      </w:r>
      <w:r w:rsidR="00BD7AA2" w:rsidRPr="00400A37">
        <w:rPr>
          <w:rFonts w:ascii="Arial" w:eastAsia="Calibri" w:hAnsi="Arial" w:cs="Arial"/>
          <w:lang w:eastAsia="en-US"/>
        </w:rPr>
        <w:t xml:space="preserve"> </w:t>
      </w:r>
      <w:r w:rsidRPr="00400A37">
        <w:rPr>
          <w:rFonts w:ascii="Arial" w:eastAsia="Calibri" w:hAnsi="Arial" w:cs="Arial"/>
          <w:lang w:eastAsia="en-US"/>
        </w:rPr>
        <w:t xml:space="preserve">umožňující </w:t>
      </w:r>
      <w:r w:rsidR="002E2F95" w:rsidRPr="00400A37">
        <w:rPr>
          <w:rFonts w:ascii="Arial" w:eastAsia="Calibri" w:hAnsi="Arial" w:cs="Arial"/>
          <w:lang w:eastAsia="en-US"/>
        </w:rPr>
        <w:t xml:space="preserve">přesné </w:t>
      </w:r>
      <w:r w:rsidRPr="00400A37">
        <w:rPr>
          <w:rFonts w:ascii="Arial" w:eastAsia="Calibri" w:hAnsi="Arial" w:cs="Arial"/>
          <w:lang w:eastAsia="en-US"/>
        </w:rPr>
        <w:t>zaznamenání, kdo měl možnost s Osobními údaji pracovat;</w:t>
      </w:r>
    </w:p>
    <w:p w14:paraId="7547B40E" w14:textId="1307905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ochrana pracovních zařízení </w:t>
      </w:r>
      <w:r w:rsidR="004717E2" w:rsidRPr="00400A37">
        <w:rPr>
          <w:rFonts w:ascii="Arial" w:eastAsia="Calibri" w:hAnsi="Arial" w:cs="Arial"/>
          <w:lang w:eastAsia="en-US"/>
        </w:rPr>
        <w:t xml:space="preserve">Poskytovatele </w:t>
      </w:r>
      <w:r w:rsidRPr="00400A37">
        <w:rPr>
          <w:rFonts w:ascii="Arial" w:eastAsia="Calibri" w:hAnsi="Arial" w:cs="Arial"/>
          <w:lang w:eastAsia="en-US"/>
        </w:rPr>
        <w:t xml:space="preserve">prostřednictvím </w:t>
      </w:r>
      <w:r w:rsidR="002E2F95" w:rsidRPr="00400A37">
        <w:rPr>
          <w:rFonts w:ascii="Arial" w:eastAsia="Calibri" w:hAnsi="Arial" w:cs="Arial"/>
          <w:lang w:eastAsia="en-US"/>
        </w:rPr>
        <w:t xml:space="preserve">vhodného </w:t>
      </w:r>
      <w:r w:rsidRPr="00400A37">
        <w:rPr>
          <w:rFonts w:ascii="Arial" w:eastAsia="Calibri" w:hAnsi="Arial" w:cs="Arial"/>
          <w:lang w:eastAsia="en-US"/>
        </w:rPr>
        <w:t xml:space="preserve">antivirového programu a </w:t>
      </w:r>
      <w:r w:rsidR="002E2F95" w:rsidRPr="00400A37">
        <w:rPr>
          <w:rFonts w:ascii="Arial" w:eastAsia="Calibri" w:hAnsi="Arial" w:cs="Arial"/>
          <w:lang w:eastAsia="en-US"/>
        </w:rPr>
        <w:t xml:space="preserve">prostředku </w:t>
      </w:r>
      <w:r w:rsidRPr="00400A37">
        <w:rPr>
          <w:rFonts w:ascii="Arial" w:eastAsia="Calibri" w:hAnsi="Arial" w:cs="Arial"/>
          <w:lang w:eastAsia="en-US"/>
        </w:rPr>
        <w:t>firewall</w:t>
      </w:r>
      <w:r w:rsidR="002E2F95" w:rsidRPr="00400A37">
        <w:rPr>
          <w:rFonts w:ascii="Arial" w:eastAsia="Calibri" w:hAnsi="Arial" w:cs="Arial"/>
          <w:lang w:eastAsia="en-US"/>
        </w:rPr>
        <w:t>, příp. dalšími technickými ochrannými prostředky</w:t>
      </w:r>
      <w:r w:rsidRPr="00400A37">
        <w:rPr>
          <w:rFonts w:ascii="Arial" w:eastAsia="Calibri" w:hAnsi="Arial" w:cs="Arial"/>
          <w:lang w:eastAsia="en-US"/>
        </w:rPr>
        <w:t>;</w:t>
      </w:r>
    </w:p>
    <w:p w14:paraId="5AD3684F" w14:textId="33838833"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zajištění dostatečně silných hesel na pracovních stanicích </w:t>
      </w:r>
      <w:r w:rsidR="004717E2" w:rsidRPr="00400A37">
        <w:rPr>
          <w:rFonts w:ascii="Arial" w:eastAsia="Calibri" w:hAnsi="Arial" w:cs="Arial"/>
          <w:lang w:eastAsia="en-US"/>
        </w:rPr>
        <w:t>Poskytovatele</w:t>
      </w:r>
      <w:r w:rsidR="00AD5F55" w:rsidRPr="00400A37">
        <w:rPr>
          <w:rFonts w:ascii="Arial" w:eastAsia="Calibri" w:hAnsi="Arial" w:cs="Arial"/>
          <w:lang w:eastAsia="en-US"/>
        </w:rPr>
        <w:t>, které mají</w:t>
      </w:r>
      <w:r w:rsidR="004717E2" w:rsidRPr="00400A37">
        <w:rPr>
          <w:rFonts w:ascii="Arial" w:eastAsia="Calibri" w:hAnsi="Arial" w:cs="Arial"/>
          <w:lang w:eastAsia="en-US"/>
        </w:rPr>
        <w:t xml:space="preserve"> </w:t>
      </w:r>
      <w:r w:rsidRPr="00400A37">
        <w:rPr>
          <w:rFonts w:ascii="Arial" w:eastAsia="Calibri" w:hAnsi="Arial" w:cs="Arial"/>
          <w:lang w:eastAsia="en-US"/>
        </w:rPr>
        <w:t>přístup k</w:t>
      </w:r>
      <w:r w:rsidR="00E754C2">
        <w:rPr>
          <w:rFonts w:ascii="Arial" w:eastAsia="Calibri" w:hAnsi="Arial" w:cs="Arial"/>
          <w:lang w:eastAsia="en-US"/>
        </w:rPr>
        <w:t> </w:t>
      </w:r>
      <w:r w:rsidR="00604CB5">
        <w:rPr>
          <w:rFonts w:ascii="Arial" w:eastAsia="Calibri" w:hAnsi="Arial" w:cs="Arial"/>
          <w:lang w:eastAsia="en-US"/>
        </w:rPr>
        <w:t>aplikaci</w:t>
      </w:r>
      <w:r w:rsidRPr="00400A37">
        <w:rPr>
          <w:rFonts w:ascii="Arial" w:eastAsia="Calibri" w:hAnsi="Arial" w:cs="Arial"/>
          <w:lang w:eastAsia="en-US"/>
        </w:rPr>
        <w:t>.</w:t>
      </w:r>
    </w:p>
    <w:p w14:paraId="087F71E6" w14:textId="22900378" w:rsidR="00D71F44" w:rsidRPr="00A8639B" w:rsidRDefault="004717E2" w:rsidP="00400A37">
      <w:pPr>
        <w:pStyle w:val="lnek"/>
        <w:keepNext w:val="0"/>
        <w:keepLines w:val="0"/>
        <w:numPr>
          <w:ilvl w:val="0"/>
          <w:numId w:val="34"/>
        </w:numPr>
        <w:shd w:val="clear" w:color="auto" w:fill="FFFFFF" w:themeFill="background1"/>
        <w:spacing w:before="0" w:after="120"/>
        <w:ind w:left="425" w:hanging="425"/>
        <w:jc w:val="both"/>
        <w:rPr>
          <w:rFonts w:ascii="Arial" w:eastAsia="Calibri" w:hAnsi="Arial" w:cs="Arial"/>
          <w:b w:val="0"/>
          <w:bCs/>
          <w:caps/>
          <w:lang w:eastAsia="en-US"/>
        </w:rPr>
      </w:pPr>
      <w:r w:rsidRPr="00A8639B">
        <w:rPr>
          <w:rFonts w:ascii="Arial" w:hAnsi="Arial" w:cs="Arial"/>
          <w:b w:val="0"/>
          <w:bCs/>
          <w:sz w:val="22"/>
          <w:szCs w:val="22"/>
        </w:rPr>
        <w:t xml:space="preserve">Poskytovatel </w:t>
      </w:r>
      <w:r w:rsidR="009D05DF" w:rsidRPr="00A8639B">
        <w:rPr>
          <w:rFonts w:ascii="Arial" w:hAnsi="Arial" w:cs="Arial"/>
          <w:b w:val="0"/>
          <w:bCs/>
          <w:sz w:val="22"/>
          <w:szCs w:val="22"/>
        </w:rPr>
        <w:t xml:space="preserve">zabezpečí </w:t>
      </w:r>
      <w:r w:rsidR="009A0EE1" w:rsidRPr="00A8639B">
        <w:rPr>
          <w:rFonts w:ascii="Arial" w:hAnsi="Arial" w:cs="Arial"/>
          <w:b w:val="0"/>
          <w:bCs/>
        </w:rPr>
        <w:t>plnění</w:t>
      </w:r>
      <w:r w:rsidR="009A0EE1" w:rsidRPr="00A8639B">
        <w:rPr>
          <w:rFonts w:ascii="Arial" w:hAnsi="Arial" w:cs="Arial"/>
          <w:b w:val="0"/>
          <w:bCs/>
          <w:sz w:val="22"/>
          <w:szCs w:val="22"/>
        </w:rPr>
        <w:t xml:space="preserve"> </w:t>
      </w:r>
      <w:r w:rsidR="009D05DF" w:rsidRPr="00A8639B">
        <w:rPr>
          <w:rFonts w:ascii="Arial" w:hAnsi="Arial" w:cs="Arial"/>
          <w:b w:val="0"/>
          <w:bCs/>
          <w:sz w:val="22"/>
          <w:szCs w:val="22"/>
        </w:rPr>
        <w:t>před kybernetickými útoky nejvhodnějším způsobem s</w:t>
      </w:r>
      <w:r w:rsidRPr="00A8639B">
        <w:rPr>
          <w:rFonts w:ascii="Arial" w:hAnsi="Arial" w:cs="Arial"/>
          <w:b w:val="0"/>
          <w:bCs/>
          <w:sz w:val="22"/>
          <w:szCs w:val="22"/>
        </w:rPr>
        <w:t> </w:t>
      </w:r>
      <w:r w:rsidR="009D05DF" w:rsidRPr="00A8639B">
        <w:rPr>
          <w:rFonts w:ascii="Arial" w:hAnsi="Arial" w:cs="Arial"/>
          <w:b w:val="0"/>
          <w:bCs/>
          <w:sz w:val="22"/>
          <w:szCs w:val="22"/>
        </w:rPr>
        <w:t>přihlédnutím k povaze Osobních údajů a stavu techniky.</w:t>
      </w:r>
      <w:r w:rsidR="00633881" w:rsidRPr="00A8639B">
        <w:rPr>
          <w:rFonts w:ascii="Arial" w:hAnsi="Arial" w:cs="Arial"/>
          <w:b w:val="0"/>
          <w:bCs/>
          <w:sz w:val="22"/>
          <w:szCs w:val="22"/>
        </w:rPr>
        <w:t xml:space="preserve"> </w:t>
      </w:r>
      <w:bookmarkStart w:id="5" w:name="_Hlk90991717"/>
      <w:r w:rsidRPr="00A8639B">
        <w:rPr>
          <w:rFonts w:ascii="Arial" w:hAnsi="Arial" w:cs="Arial"/>
          <w:b w:val="0"/>
          <w:bCs/>
          <w:sz w:val="22"/>
          <w:szCs w:val="22"/>
        </w:rPr>
        <w:t xml:space="preserve">Poskytovatel </w:t>
      </w:r>
      <w:bookmarkEnd w:id="5"/>
      <w:r w:rsidR="00633881" w:rsidRPr="00A8639B">
        <w:rPr>
          <w:rFonts w:ascii="Arial" w:hAnsi="Arial" w:cs="Arial"/>
          <w:b w:val="0"/>
          <w:bCs/>
          <w:sz w:val="22"/>
          <w:szCs w:val="22"/>
        </w:rPr>
        <w:t xml:space="preserve">se zároveň zavazuje přijmout veškerá </w:t>
      </w:r>
      <w:r w:rsidR="003E7796" w:rsidRPr="00A8639B">
        <w:rPr>
          <w:rFonts w:ascii="Arial" w:hAnsi="Arial" w:cs="Arial"/>
          <w:b w:val="0"/>
          <w:bCs/>
          <w:sz w:val="22"/>
          <w:szCs w:val="22"/>
        </w:rPr>
        <w:t xml:space="preserve">vhodná </w:t>
      </w:r>
      <w:r w:rsidR="00633881" w:rsidRPr="00A8639B">
        <w:rPr>
          <w:rFonts w:ascii="Arial" w:hAnsi="Arial" w:cs="Arial"/>
          <w:b w:val="0"/>
          <w:bCs/>
          <w:sz w:val="22"/>
          <w:szCs w:val="22"/>
        </w:rPr>
        <w:t>opatření v souladu s čl. 32 GDPR tak, aby s</w:t>
      </w:r>
      <w:r w:rsidR="001D5EC5" w:rsidRPr="00A8639B">
        <w:rPr>
          <w:rFonts w:ascii="Arial" w:hAnsi="Arial" w:cs="Arial"/>
          <w:b w:val="0"/>
          <w:bCs/>
        </w:rPr>
        <w:t> </w:t>
      </w:r>
      <w:r w:rsidR="00633881" w:rsidRPr="00A8639B">
        <w:rPr>
          <w:rFonts w:ascii="Arial" w:hAnsi="Arial" w:cs="Arial"/>
          <w:b w:val="0"/>
          <w:bCs/>
          <w:sz w:val="22"/>
          <w:szCs w:val="22"/>
        </w:rPr>
        <w:t>přihlédnutím ke stavu techniky, nákladům na provedení, povaze, rozsahu, kontextu a</w:t>
      </w:r>
      <w:r w:rsidR="001D5EC5" w:rsidRPr="00A8639B">
        <w:rPr>
          <w:rFonts w:ascii="Arial" w:hAnsi="Arial" w:cs="Arial"/>
          <w:b w:val="0"/>
          <w:bCs/>
        </w:rPr>
        <w:t> </w:t>
      </w:r>
      <w:r w:rsidR="00633881" w:rsidRPr="00A8639B">
        <w:rPr>
          <w:rFonts w:ascii="Arial" w:hAnsi="Arial" w:cs="Arial"/>
          <w:b w:val="0"/>
          <w:bCs/>
          <w:sz w:val="22"/>
          <w:szCs w:val="22"/>
        </w:rPr>
        <w:t>účelům zpracování i k různě pravděpodobným a různě závažným rizikům pro práva a</w:t>
      </w:r>
      <w:r w:rsidR="001D5EC5" w:rsidRPr="00A8639B">
        <w:rPr>
          <w:rFonts w:ascii="Arial" w:hAnsi="Arial" w:cs="Arial"/>
          <w:b w:val="0"/>
          <w:bCs/>
        </w:rPr>
        <w:t> </w:t>
      </w:r>
      <w:r w:rsidR="00633881" w:rsidRPr="00A8639B">
        <w:rPr>
          <w:rFonts w:ascii="Arial" w:hAnsi="Arial" w:cs="Arial"/>
          <w:b w:val="0"/>
          <w:bCs/>
          <w:sz w:val="22"/>
          <w:szCs w:val="22"/>
        </w:rPr>
        <w:t>svobody fyzických osob, zajistil úroveň zabezpečení odpovídající danému riziku</w:t>
      </w:r>
      <w:r w:rsidR="00273C56" w:rsidRPr="00A8639B">
        <w:rPr>
          <w:rFonts w:ascii="Arial" w:hAnsi="Arial" w:cs="Arial"/>
          <w:b w:val="0"/>
          <w:bCs/>
          <w:sz w:val="22"/>
          <w:szCs w:val="22"/>
        </w:rPr>
        <w:t>.</w:t>
      </w:r>
      <w:r w:rsidR="009D05DF" w:rsidRPr="00A8639B">
        <w:rPr>
          <w:rFonts w:ascii="Arial" w:hAnsi="Arial" w:cs="Arial"/>
          <w:b w:val="0"/>
          <w:bCs/>
          <w:sz w:val="22"/>
          <w:szCs w:val="22"/>
        </w:rPr>
        <w:t xml:space="preserve"> </w:t>
      </w:r>
      <w:r w:rsidRPr="00A8639B">
        <w:rPr>
          <w:rFonts w:ascii="Arial" w:hAnsi="Arial" w:cs="Arial"/>
          <w:b w:val="0"/>
          <w:bCs/>
          <w:sz w:val="22"/>
          <w:szCs w:val="22"/>
        </w:rPr>
        <w:t xml:space="preserve">Poskytovatel </w:t>
      </w:r>
      <w:r w:rsidR="002E2F95" w:rsidRPr="00A8639B">
        <w:rPr>
          <w:rFonts w:ascii="Arial" w:hAnsi="Arial" w:cs="Arial"/>
          <w:b w:val="0"/>
          <w:bCs/>
          <w:sz w:val="22"/>
          <w:szCs w:val="22"/>
        </w:rPr>
        <w:t xml:space="preserve">současně </w:t>
      </w:r>
      <w:r w:rsidR="009D05DF" w:rsidRPr="00A8639B">
        <w:rPr>
          <w:rFonts w:ascii="Arial" w:hAnsi="Arial" w:cs="Arial"/>
          <w:b w:val="0"/>
          <w:bCs/>
          <w:sz w:val="22"/>
          <w:szCs w:val="22"/>
        </w:rPr>
        <w:t>odpovídá za poškození Osobních údajů třetí stranou, pokud se prokáže, že nebyly odpovědně zabezpečeny v souladu s</w:t>
      </w:r>
      <w:r w:rsidR="00BE2EDE" w:rsidRPr="00A8639B">
        <w:rPr>
          <w:rFonts w:ascii="Arial" w:hAnsi="Arial" w:cs="Arial"/>
          <w:b w:val="0"/>
          <w:bCs/>
          <w:sz w:val="22"/>
          <w:szCs w:val="22"/>
        </w:rPr>
        <w:t xml:space="preserve"> tímto </w:t>
      </w:r>
      <w:r w:rsidR="009D05DF" w:rsidRPr="00A8639B">
        <w:rPr>
          <w:rFonts w:ascii="Arial" w:hAnsi="Arial" w:cs="Arial"/>
          <w:b w:val="0"/>
          <w:bCs/>
          <w:sz w:val="22"/>
          <w:szCs w:val="22"/>
        </w:rPr>
        <w:t>čl</w:t>
      </w:r>
      <w:r w:rsidR="00BE2EDE" w:rsidRPr="00A8639B">
        <w:rPr>
          <w:rFonts w:ascii="Arial" w:hAnsi="Arial" w:cs="Arial"/>
          <w:b w:val="0"/>
          <w:bCs/>
          <w:sz w:val="22"/>
          <w:szCs w:val="22"/>
        </w:rPr>
        <w:t>ánkem</w:t>
      </w:r>
      <w:r w:rsidR="009D05DF" w:rsidRPr="00A8639B">
        <w:rPr>
          <w:rFonts w:ascii="Arial" w:hAnsi="Arial" w:cs="Arial"/>
          <w:b w:val="0"/>
          <w:bCs/>
          <w:sz w:val="22"/>
          <w:szCs w:val="22"/>
        </w:rPr>
        <w:t xml:space="preserve"> Zpracovatelské smlouvy.</w:t>
      </w:r>
    </w:p>
    <w:p w14:paraId="07C5884E" w14:textId="77777777" w:rsidR="00D71F44" w:rsidRPr="00FC05CF" w:rsidRDefault="00D71F44" w:rsidP="00D71F44">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400AD2B5" w14:textId="77777777" w:rsidR="00D71F44" w:rsidRPr="00FC05CF" w:rsidRDefault="00D71F44">
      <w:p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Předání osobních údajů po skončení zpracování</w:t>
      </w:r>
    </w:p>
    <w:p w14:paraId="4F843DA2" w14:textId="02705936" w:rsidR="0093088A" w:rsidRPr="00FC05CF" w:rsidRDefault="009D05DF" w:rsidP="00244F42">
      <w:pPr>
        <w:pStyle w:val="lnek"/>
        <w:keepNext w:val="0"/>
        <w:keepLines w:val="0"/>
        <w:spacing w:before="0" w:after="120"/>
        <w:jc w:val="both"/>
        <w:rPr>
          <w:rFonts w:ascii="Arial" w:hAnsi="Arial" w:cs="Arial"/>
        </w:rPr>
      </w:pPr>
      <w:r w:rsidRPr="00400A37">
        <w:rPr>
          <w:rFonts w:ascii="Arial" w:hAnsi="Arial" w:cs="Arial"/>
          <w:b w:val="0"/>
          <w:sz w:val="22"/>
          <w:szCs w:val="22"/>
        </w:rPr>
        <w:t xml:space="preserve">Po skončení Smlouvy bez ohledu na způsob a důvod jejího skončení </w:t>
      </w:r>
      <w:r w:rsidR="00D05E88" w:rsidRPr="00400A37">
        <w:rPr>
          <w:rFonts w:ascii="Arial" w:hAnsi="Arial" w:cs="Arial"/>
          <w:b w:val="0"/>
          <w:sz w:val="22"/>
          <w:szCs w:val="22"/>
        </w:rPr>
        <w:t xml:space="preserve">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všechny Osobní údaje včetně dalších kategorií chráněných údajů a souvisejících metadat předat Objednateli včetně všech existujících kopií </w:t>
      </w:r>
      <w:r w:rsidRPr="00400A37">
        <w:rPr>
          <w:rFonts w:ascii="Arial" w:hAnsi="Arial" w:cs="Arial"/>
          <w:b w:val="0"/>
          <w:sz w:val="22"/>
          <w:szCs w:val="22"/>
        </w:rPr>
        <w:t>a Osobní údaje</w:t>
      </w:r>
      <w:r w:rsidR="00D05E88" w:rsidRPr="00400A37">
        <w:rPr>
          <w:rFonts w:ascii="Arial" w:hAnsi="Arial" w:cs="Arial"/>
          <w:b w:val="0"/>
          <w:sz w:val="22"/>
          <w:szCs w:val="22"/>
        </w:rPr>
        <w:t xml:space="preserve"> včetně všech dalších kategorií chráněných údajů a souvisejících metadat</w:t>
      </w:r>
      <w:r w:rsidRPr="00400A37">
        <w:rPr>
          <w:rFonts w:ascii="Arial" w:hAnsi="Arial" w:cs="Arial"/>
          <w:b w:val="0"/>
          <w:sz w:val="22"/>
          <w:szCs w:val="22"/>
        </w:rPr>
        <w:t xml:space="preserve"> na všech ostatních zařízeních a nosičích mimo zařízení a nosičů ve vlastnictví či užívání Objednatele trvale zničí, s výjimkou případů, kdy je uložení Osobních údajů vyžadované právem České republiky nebo Evropské unie. </w:t>
      </w:r>
      <w:r w:rsidR="00D05E88" w:rsidRPr="00400A37">
        <w:rPr>
          <w:rFonts w:ascii="Arial" w:hAnsi="Arial" w:cs="Arial"/>
          <w:b w:val="0"/>
          <w:sz w:val="22"/>
          <w:szCs w:val="22"/>
        </w:rPr>
        <w:t xml:space="preserve">Provedení likvidace Osobních údajů a dalších kategorií chráněných údajů a souvisejících metadat, 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doložit Objednateli vhodným způsobem, z něhož bude vyplývat </w:t>
      </w:r>
      <w:r w:rsidR="002E2F95" w:rsidRPr="00400A37">
        <w:rPr>
          <w:rFonts w:ascii="Arial" w:hAnsi="Arial" w:cs="Arial"/>
          <w:b w:val="0"/>
          <w:sz w:val="22"/>
          <w:szCs w:val="22"/>
        </w:rPr>
        <w:t xml:space="preserve">přesně definovaný </w:t>
      </w:r>
      <w:r w:rsidR="00D05E88" w:rsidRPr="00400A37">
        <w:rPr>
          <w:rFonts w:ascii="Arial" w:hAnsi="Arial" w:cs="Arial"/>
          <w:b w:val="0"/>
          <w:sz w:val="22"/>
          <w:szCs w:val="22"/>
        </w:rPr>
        <w:t>způsob likvidace konkrétních údajů či metadat.</w:t>
      </w:r>
      <w:r w:rsidR="0093088A" w:rsidRPr="00FC05CF">
        <w:rPr>
          <w:rFonts w:ascii="Arial" w:hAnsi="Arial" w:cs="Arial"/>
        </w:rPr>
        <w:br w:type="page"/>
      </w:r>
    </w:p>
    <w:p w14:paraId="5D74940C" w14:textId="77777777" w:rsidR="00E120C3" w:rsidRPr="00FC05CF" w:rsidRDefault="00E120C3" w:rsidP="00E120C3">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0CDEBC" w14:textId="0CDA068B" w:rsidR="009D05DF" w:rsidRPr="00400A37" w:rsidRDefault="009D05DF" w:rsidP="00400A37">
      <w:pPr>
        <w:spacing w:after="120" w:line="240" w:lineRule="auto"/>
        <w:jc w:val="center"/>
        <w:rPr>
          <w:rFonts w:ascii="Arial" w:hAnsi="Arial" w:cs="Arial"/>
          <w:b/>
        </w:rPr>
      </w:pPr>
      <w:r w:rsidRPr="00400A37">
        <w:rPr>
          <w:rFonts w:ascii="Arial" w:eastAsia="Calibri" w:hAnsi="Arial" w:cs="Arial"/>
          <w:b/>
          <w:bCs/>
          <w:caps/>
          <w:lang w:eastAsia="en-US"/>
        </w:rPr>
        <w:t>D</w:t>
      </w:r>
      <w:r w:rsidR="00795F53" w:rsidRPr="00FC05CF">
        <w:rPr>
          <w:rFonts w:ascii="Arial" w:eastAsia="Calibri" w:hAnsi="Arial" w:cs="Arial"/>
          <w:b/>
          <w:bCs/>
          <w:lang w:eastAsia="en-US"/>
        </w:rPr>
        <w:t>alší ujednání</w:t>
      </w:r>
    </w:p>
    <w:p w14:paraId="68C9C7DB" w14:textId="0DAF5279" w:rsidR="009D05DF" w:rsidRPr="00400A37" w:rsidRDefault="004717E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Poskytovatel </w:t>
      </w:r>
      <w:r w:rsidR="00D05E88" w:rsidRPr="00400A37">
        <w:rPr>
          <w:rFonts w:ascii="Arial" w:eastAsia="Times New Roman" w:hAnsi="Arial" w:cs="Arial"/>
          <w:b w:val="0"/>
          <w:bCs w:val="0"/>
          <w:lang w:eastAsia="ar-SA"/>
        </w:rPr>
        <w:t>není</w:t>
      </w:r>
      <w:r w:rsidR="009D05DF" w:rsidRPr="00400A37">
        <w:rPr>
          <w:rFonts w:ascii="Arial" w:eastAsia="Times New Roman" w:hAnsi="Arial" w:cs="Arial"/>
          <w:b w:val="0"/>
          <w:bCs w:val="0"/>
          <w:lang w:eastAsia="ar-SA"/>
        </w:rPr>
        <w:t xml:space="preserve"> oprávněn vyúčtovat Objednateli vynaložené náklady spojené s</w:t>
      </w:r>
      <w:r w:rsidR="005709D4" w:rsidRPr="00FC05CF">
        <w:rPr>
          <w:rFonts w:ascii="Arial" w:eastAsia="Times New Roman" w:hAnsi="Arial" w:cs="Arial"/>
          <w:b w:val="0"/>
          <w:bCs w:val="0"/>
          <w:lang w:eastAsia="ar-SA"/>
        </w:rPr>
        <w:t> </w:t>
      </w:r>
      <w:r w:rsidR="009D05DF" w:rsidRPr="00400A37">
        <w:rPr>
          <w:rFonts w:ascii="Arial" w:eastAsia="Times New Roman" w:hAnsi="Arial" w:cs="Arial"/>
          <w:b w:val="0"/>
          <w:bCs w:val="0"/>
          <w:lang w:eastAsia="ar-SA"/>
        </w:rPr>
        <w:t>vyřizováním jakékoliv žádosti, uvedené v čl</w:t>
      </w:r>
      <w:r w:rsidR="00BE2EDE" w:rsidRPr="00400A37">
        <w:rPr>
          <w:rFonts w:ascii="Arial" w:eastAsia="Times New Roman" w:hAnsi="Arial" w:cs="Arial"/>
          <w:b w:val="0"/>
          <w:bCs w:val="0"/>
          <w:lang w:eastAsia="ar-SA"/>
        </w:rPr>
        <w:t>ánk</w:t>
      </w:r>
      <w:r w:rsidR="00D91012" w:rsidRPr="00FC05CF">
        <w:rPr>
          <w:rFonts w:ascii="Arial" w:eastAsia="Times New Roman" w:hAnsi="Arial" w:cs="Arial"/>
          <w:b w:val="0"/>
          <w:bCs w:val="0"/>
          <w:lang w:eastAsia="ar-SA"/>
        </w:rPr>
        <w:t>u</w:t>
      </w:r>
      <w:r w:rsidR="009D05DF" w:rsidRPr="00400A37">
        <w:rPr>
          <w:rFonts w:ascii="Arial" w:eastAsia="Times New Roman" w:hAnsi="Arial" w:cs="Arial"/>
          <w:b w:val="0"/>
          <w:bCs w:val="0"/>
          <w:lang w:eastAsia="ar-SA"/>
        </w:rPr>
        <w:t xml:space="preserve"> 7</w:t>
      </w:r>
      <w:r w:rsidR="00BE2EDE" w:rsidRPr="00400A37">
        <w:rPr>
          <w:rFonts w:ascii="Arial" w:eastAsia="Times New Roman" w:hAnsi="Arial" w:cs="Arial"/>
          <w:b w:val="0"/>
          <w:bCs w:val="0"/>
          <w:lang w:eastAsia="ar-SA"/>
        </w:rPr>
        <w:t xml:space="preserve"> této</w:t>
      </w:r>
      <w:r w:rsidR="009D05DF" w:rsidRPr="00400A37">
        <w:rPr>
          <w:rFonts w:ascii="Arial" w:eastAsia="Times New Roman" w:hAnsi="Arial" w:cs="Arial"/>
          <w:b w:val="0"/>
          <w:bCs w:val="0"/>
          <w:lang w:eastAsia="ar-SA"/>
        </w:rPr>
        <w:t xml:space="preserve"> Zpracovatelské smlouvy</w:t>
      </w:r>
      <w:r w:rsidR="00D05E88" w:rsidRPr="00400A37">
        <w:rPr>
          <w:rFonts w:ascii="Arial" w:eastAsia="Times New Roman" w:hAnsi="Arial" w:cs="Arial"/>
          <w:b w:val="0"/>
          <w:bCs w:val="0"/>
          <w:lang w:eastAsia="ar-SA"/>
        </w:rPr>
        <w:t xml:space="preserve"> a není oprávněn požadovat dodatečnou odměnu za zpracování osobních údajů při poskytování </w:t>
      </w:r>
      <w:r w:rsidR="00D91012" w:rsidRPr="00FC05CF">
        <w:rPr>
          <w:rFonts w:ascii="Arial" w:eastAsia="Times New Roman" w:hAnsi="Arial" w:cs="Arial"/>
          <w:b w:val="0"/>
          <w:bCs w:val="0"/>
          <w:lang w:eastAsia="ar-SA"/>
        </w:rPr>
        <w:t>plnění</w:t>
      </w:r>
      <w:r w:rsidR="009D05DF" w:rsidRPr="00400A37">
        <w:rPr>
          <w:rFonts w:ascii="Arial" w:eastAsia="Times New Roman" w:hAnsi="Arial" w:cs="Arial"/>
          <w:b w:val="0"/>
          <w:bCs w:val="0"/>
          <w:lang w:eastAsia="ar-SA"/>
        </w:rPr>
        <w:t>.</w:t>
      </w:r>
    </w:p>
    <w:p w14:paraId="20051C8A" w14:textId="1836E7ED"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prodlení se splněním jakékoli lhůty dle této Zpracovatelské 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zavazuje Objednateli uhradit smluvní pokutu ve výši </w:t>
      </w:r>
      <w:r w:rsidR="004717E2" w:rsidRPr="00400A37">
        <w:rPr>
          <w:rFonts w:ascii="Arial" w:eastAsia="Times New Roman" w:hAnsi="Arial" w:cs="Arial"/>
          <w:b w:val="0"/>
          <w:bCs w:val="0"/>
          <w:lang w:eastAsia="ar-SA"/>
        </w:rPr>
        <w:t>5</w:t>
      </w:r>
      <w:r w:rsidR="006E537F" w:rsidRPr="00400A37">
        <w:rPr>
          <w:rFonts w:ascii="Arial" w:eastAsia="Times New Roman" w:hAnsi="Arial" w:cs="Arial"/>
          <w:b w:val="0"/>
          <w:bCs w:val="0"/>
          <w:lang w:eastAsia="ar-SA"/>
        </w:rPr>
        <w:t>.000</w:t>
      </w:r>
      <w:r w:rsidRPr="00400A37">
        <w:rPr>
          <w:rFonts w:ascii="Arial" w:eastAsia="Times New Roman" w:hAnsi="Arial" w:cs="Arial"/>
          <w:b w:val="0"/>
          <w:bCs w:val="0"/>
          <w:lang w:eastAsia="ar-SA"/>
        </w:rPr>
        <w:t xml:space="preserve"> Kč za každý započatý den prodlení. </w:t>
      </w:r>
    </w:p>
    <w:p w14:paraId="7F2496E5" w14:textId="45562D39"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porušení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dle čl</w:t>
      </w:r>
      <w:r w:rsidR="00BE2EDE" w:rsidRPr="00400A37">
        <w:rPr>
          <w:rFonts w:ascii="Arial" w:eastAsia="Times New Roman" w:hAnsi="Arial" w:cs="Arial"/>
          <w:b w:val="0"/>
          <w:bCs w:val="0"/>
          <w:lang w:eastAsia="ar-SA"/>
        </w:rPr>
        <w:t>ánku</w:t>
      </w:r>
      <w:r w:rsidRPr="00400A37">
        <w:rPr>
          <w:rFonts w:ascii="Arial" w:eastAsia="Times New Roman" w:hAnsi="Arial" w:cs="Arial"/>
          <w:b w:val="0"/>
          <w:bCs w:val="0"/>
          <w:lang w:eastAsia="ar-SA"/>
        </w:rPr>
        <w:t xml:space="preserve"> 7, 8 </w:t>
      </w:r>
      <w:r w:rsidR="002A659C" w:rsidRPr="00400A37">
        <w:rPr>
          <w:rFonts w:ascii="Arial" w:eastAsia="Times New Roman" w:hAnsi="Arial" w:cs="Arial"/>
          <w:b w:val="0"/>
          <w:bCs w:val="0"/>
          <w:lang w:eastAsia="ar-SA"/>
        </w:rPr>
        <w:t>či</w:t>
      </w:r>
      <w:r w:rsidRPr="00400A37">
        <w:rPr>
          <w:rFonts w:ascii="Arial" w:eastAsia="Times New Roman" w:hAnsi="Arial" w:cs="Arial"/>
          <w:b w:val="0"/>
          <w:bCs w:val="0"/>
          <w:lang w:eastAsia="ar-SA"/>
        </w:rPr>
        <w:t xml:space="preserve"> 9 </w:t>
      </w:r>
      <w:r w:rsidR="007803B8" w:rsidRPr="00400A37">
        <w:rPr>
          <w:rFonts w:ascii="Arial" w:eastAsia="Times New Roman" w:hAnsi="Arial" w:cs="Arial"/>
          <w:b w:val="0"/>
          <w:bCs w:val="0"/>
          <w:lang w:eastAsia="ar-SA"/>
        </w:rPr>
        <w:t xml:space="preserve">této </w:t>
      </w:r>
      <w:r w:rsidRPr="00400A37">
        <w:rPr>
          <w:rFonts w:ascii="Arial" w:eastAsia="Times New Roman" w:hAnsi="Arial" w:cs="Arial"/>
          <w:b w:val="0"/>
          <w:bCs w:val="0"/>
          <w:lang w:eastAsia="ar-SA"/>
        </w:rPr>
        <w:t xml:space="preserve">Zpracovatelské smlouvy případně jiných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vyplývajících z</w:t>
      </w:r>
      <w:r w:rsidR="004717E2"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této </w:t>
      </w:r>
      <w:r w:rsidR="00EA1D92" w:rsidRPr="00400A37">
        <w:rPr>
          <w:rFonts w:ascii="Arial" w:eastAsia="Times New Roman" w:hAnsi="Arial" w:cs="Arial"/>
          <w:b w:val="0"/>
          <w:bCs w:val="0"/>
          <w:lang w:eastAsia="ar-SA"/>
        </w:rPr>
        <w:t xml:space="preserve">Zpracovatelské </w:t>
      </w:r>
      <w:r w:rsidRPr="00400A37">
        <w:rPr>
          <w:rFonts w:ascii="Arial" w:eastAsia="Times New Roman" w:hAnsi="Arial" w:cs="Arial"/>
          <w:b w:val="0"/>
          <w:bCs w:val="0"/>
          <w:lang w:eastAsia="ar-SA"/>
        </w:rPr>
        <w:t xml:space="preserve">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zavazuje Objednateli uhradit smluvní pokutu ve výši 50.000 Kč za každé jednotlivé porušení</w:t>
      </w:r>
      <w:r w:rsidR="00B30218" w:rsidRPr="00400A37">
        <w:rPr>
          <w:rFonts w:ascii="Arial" w:eastAsia="Times New Roman" w:hAnsi="Arial" w:cs="Arial"/>
          <w:b w:val="0"/>
          <w:bCs w:val="0"/>
          <w:lang w:eastAsia="ar-SA"/>
        </w:rPr>
        <w:t>.</w:t>
      </w:r>
    </w:p>
    <w:p w14:paraId="06C86B01" w14:textId="7B8EF542" w:rsidR="009D120B" w:rsidRPr="00400A37" w:rsidRDefault="0FFCE2B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Smluvní pokuta je splatná okamžikem porušení příslušné povinnosti. Dnem splatnosti smluvní pokuty se rozumí den, kdy musí být částka odpovídající její výši připsána ve prospěch účtu </w:t>
      </w:r>
      <w:r w:rsidR="263A8571" w:rsidRPr="00400A37">
        <w:rPr>
          <w:rFonts w:ascii="Arial" w:eastAsia="Times New Roman" w:hAnsi="Arial" w:cs="Arial"/>
          <w:b w:val="0"/>
          <w:bCs w:val="0"/>
          <w:lang w:eastAsia="ar-SA"/>
        </w:rPr>
        <w:t>O</w:t>
      </w:r>
      <w:r w:rsidRPr="00400A37">
        <w:rPr>
          <w:rFonts w:ascii="Arial" w:eastAsia="Times New Roman" w:hAnsi="Arial" w:cs="Arial"/>
          <w:b w:val="0"/>
          <w:bCs w:val="0"/>
          <w:lang w:eastAsia="ar-SA"/>
        </w:rPr>
        <w:t>bjednatele. Uhrazení smluvní pokuty nevylučuje nárok na náhradu škody v plné výši.</w:t>
      </w:r>
    </w:p>
    <w:p w14:paraId="39BDDB4F" w14:textId="3BC8E9D7" w:rsidR="009D05DF" w:rsidRPr="00400A37" w:rsidRDefault="7228DF39"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 xml:space="preserve">Poskytovatelem </w:t>
      </w:r>
      <w:r w:rsidRPr="00400A37">
        <w:rPr>
          <w:rFonts w:ascii="Arial" w:eastAsia="Times New Roman" w:hAnsi="Arial" w:cs="Arial"/>
          <w:b w:val="0"/>
          <w:bCs w:val="0"/>
          <w:lang w:eastAsia="ar-SA"/>
        </w:rPr>
        <w:t>při poskytování Služeb (poddodavatel) kteroukoliv povinnost týkající se či související se zpracováním Osobních údajů, ať již vyplývá z GDPR či jiných předpisů či ze Zpracovatelské smlouvy, a Objednateli bude v důsledku takového porušení pravomocně uložena</w:t>
      </w:r>
      <w:r w:rsidR="68CDEB93" w:rsidRPr="00400A37">
        <w:rPr>
          <w:rFonts w:ascii="Arial" w:eastAsia="Times New Roman" w:hAnsi="Arial" w:cs="Arial"/>
          <w:b w:val="0"/>
          <w:bCs w:val="0"/>
          <w:lang w:eastAsia="ar-SA"/>
        </w:rPr>
        <w:t xml:space="preserve"> pokuta, zejména ze strany Úřadu pro ochranu osobních údajů, </w:t>
      </w:r>
      <w:r w:rsidR="1191FD46" w:rsidRPr="00400A37">
        <w:rPr>
          <w:rFonts w:ascii="Arial" w:eastAsia="Times New Roman" w:hAnsi="Arial" w:cs="Arial"/>
          <w:b w:val="0"/>
          <w:bCs w:val="0"/>
          <w:lang w:eastAsia="ar-SA"/>
        </w:rPr>
        <w:t xml:space="preserve">ačkoli Objednatel o zahájení takovéhoto řízení </w:t>
      </w:r>
      <w:r w:rsidR="7253A7AA" w:rsidRPr="00400A37">
        <w:rPr>
          <w:rFonts w:ascii="Arial" w:eastAsia="Times New Roman" w:hAnsi="Arial" w:cs="Arial"/>
          <w:b w:val="0"/>
          <w:bCs w:val="0"/>
          <w:lang w:eastAsia="ar-SA"/>
        </w:rPr>
        <w:t xml:space="preserve">Poskytovatele </w:t>
      </w:r>
      <w:r w:rsidR="1191FD46" w:rsidRPr="00400A37">
        <w:rPr>
          <w:rFonts w:ascii="Arial" w:eastAsia="Times New Roman" w:hAnsi="Arial" w:cs="Arial"/>
          <w:b w:val="0"/>
          <w:bCs w:val="0"/>
          <w:lang w:eastAsia="ar-SA"/>
        </w:rPr>
        <w:t xml:space="preserve">bezodkladně písemně vyrozuměl a v řízení použil řádně a včas </w:t>
      </w:r>
      <w:r w:rsidR="014C62B7" w:rsidRPr="00400A37">
        <w:rPr>
          <w:rFonts w:ascii="Arial" w:eastAsia="Times New Roman" w:hAnsi="Arial" w:cs="Arial"/>
          <w:b w:val="0"/>
          <w:bCs w:val="0"/>
          <w:lang w:eastAsia="ar-SA"/>
        </w:rPr>
        <w:t xml:space="preserve">veškeré věcné </w:t>
      </w:r>
      <w:r w:rsidR="0CE274AD" w:rsidRPr="00400A37">
        <w:rPr>
          <w:rFonts w:ascii="Arial" w:eastAsia="Times New Roman" w:hAnsi="Arial" w:cs="Arial"/>
          <w:b w:val="0"/>
          <w:bCs w:val="0"/>
          <w:lang w:eastAsia="ar-SA"/>
        </w:rPr>
        <w:t xml:space="preserve">argumenty, </w:t>
      </w:r>
      <w:r w:rsidR="1191FD46" w:rsidRPr="00400A37">
        <w:rPr>
          <w:rFonts w:ascii="Arial" w:eastAsia="Times New Roman" w:hAnsi="Arial" w:cs="Arial"/>
          <w:b w:val="0"/>
          <w:bCs w:val="0"/>
          <w:lang w:eastAsia="ar-SA"/>
        </w:rPr>
        <w:t xml:space="preserve">doklady </w:t>
      </w:r>
      <w:r w:rsidR="0CE274AD" w:rsidRPr="00400A37">
        <w:rPr>
          <w:rFonts w:ascii="Arial" w:eastAsia="Times New Roman" w:hAnsi="Arial" w:cs="Arial"/>
          <w:b w:val="0"/>
          <w:bCs w:val="0"/>
          <w:lang w:eastAsia="ar-SA"/>
        </w:rPr>
        <w:t xml:space="preserve">a důkazy získané zákonným způsobem, jejichž </w:t>
      </w:r>
      <w:r w:rsidR="1191FD46" w:rsidRPr="00400A37">
        <w:rPr>
          <w:rFonts w:ascii="Arial" w:eastAsia="Times New Roman" w:hAnsi="Arial" w:cs="Arial"/>
          <w:b w:val="0"/>
          <w:bCs w:val="0"/>
          <w:lang w:eastAsia="ar-SA"/>
        </w:rPr>
        <w:t xml:space="preserve"> </w:t>
      </w:r>
      <w:r w:rsidR="0CE274AD" w:rsidRPr="00400A37">
        <w:rPr>
          <w:rFonts w:ascii="Arial" w:eastAsia="Times New Roman" w:hAnsi="Arial" w:cs="Arial"/>
          <w:b w:val="0"/>
          <w:bCs w:val="0"/>
          <w:lang w:eastAsia="ar-SA"/>
        </w:rPr>
        <w:t xml:space="preserve">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14C62B7" w:rsidRPr="00400A37">
        <w:rPr>
          <w:rFonts w:ascii="Arial" w:eastAsia="Times New Roman" w:hAnsi="Arial" w:cs="Arial"/>
          <w:b w:val="0"/>
          <w:bCs w:val="0"/>
          <w:lang w:eastAsia="ar-SA"/>
        </w:rPr>
        <w:t xml:space="preserve"> </w:t>
      </w:r>
      <w:bookmarkStart w:id="6" w:name="_Hlk79481994"/>
      <w:r w:rsidR="014C62B7" w:rsidRPr="00400A37">
        <w:rPr>
          <w:rFonts w:ascii="Arial" w:eastAsia="Times New Roman" w:hAnsi="Arial" w:cs="Arial"/>
          <w:b w:val="0"/>
          <w:bCs w:val="0"/>
          <w:lang w:eastAsia="ar-SA"/>
        </w:rPr>
        <w:t xml:space="preserve">tak, aby mohly být včas </w:t>
      </w:r>
      <w:r w:rsidR="077351F5" w:rsidRPr="00400A37">
        <w:rPr>
          <w:rFonts w:ascii="Arial" w:eastAsia="Times New Roman" w:hAnsi="Arial" w:cs="Arial"/>
          <w:b w:val="0"/>
          <w:bCs w:val="0"/>
          <w:lang w:eastAsia="ar-SA"/>
        </w:rPr>
        <w:t>použity</w:t>
      </w:r>
      <w:bookmarkEnd w:id="6"/>
      <w:r w:rsidR="014C62B7" w:rsidRPr="00400A37">
        <w:rPr>
          <w:rFonts w:ascii="Arial" w:eastAsia="Times New Roman" w:hAnsi="Arial" w:cs="Arial"/>
          <w:b w:val="0"/>
          <w:bCs w:val="0"/>
          <w:lang w:eastAsia="ar-SA"/>
        </w:rPr>
        <w:t xml:space="preserve">, </w:t>
      </w:r>
      <w:r w:rsidR="68CDEB93" w:rsidRPr="00400A37">
        <w:rPr>
          <w:rFonts w:ascii="Arial" w:eastAsia="Times New Roman" w:hAnsi="Arial" w:cs="Arial"/>
          <w:b w:val="0"/>
          <w:bCs w:val="0"/>
          <w:lang w:eastAsia="ar-SA"/>
        </w:rPr>
        <w:t xml:space="preserve">zavazuje se </w:t>
      </w:r>
      <w:r w:rsidR="7253A7AA" w:rsidRPr="00400A37">
        <w:rPr>
          <w:rFonts w:ascii="Arial" w:eastAsia="Times New Roman" w:hAnsi="Arial" w:cs="Arial"/>
          <w:b w:val="0"/>
          <w:bCs w:val="0"/>
          <w:lang w:eastAsia="ar-SA"/>
        </w:rPr>
        <w:t xml:space="preserve">Poskytovatel </w:t>
      </w:r>
      <w:r w:rsidR="68CDEB93" w:rsidRPr="00400A37">
        <w:rPr>
          <w:rFonts w:ascii="Arial" w:eastAsia="Times New Roman" w:hAnsi="Arial" w:cs="Arial"/>
          <w:b w:val="0"/>
          <w:bCs w:val="0"/>
          <w:lang w:eastAsia="ar-SA"/>
        </w:rPr>
        <w:t xml:space="preserve">na výzvu Objednatele, k níž bude dále přiloženo rozhodnutí o uložení pokuty, uhradit Objednateli peněžitou náhradu ve výši uložené pokuty, a to bez zbytečného odkladu po prokázání zavinění </w:t>
      </w:r>
      <w:r w:rsidR="7253A7AA" w:rsidRPr="00400A37">
        <w:rPr>
          <w:rFonts w:ascii="Arial" w:eastAsia="Times New Roman" w:hAnsi="Arial" w:cs="Arial"/>
          <w:b w:val="0"/>
          <w:bCs w:val="0"/>
          <w:lang w:eastAsia="ar-SA"/>
        </w:rPr>
        <w:t xml:space="preserve">Poskytovatele </w:t>
      </w:r>
      <w:r w:rsidR="65A75882" w:rsidRPr="00400A37">
        <w:rPr>
          <w:rFonts w:ascii="Arial" w:eastAsia="Times New Roman" w:hAnsi="Arial" w:cs="Arial"/>
          <w:b w:val="0"/>
          <w:bCs w:val="0"/>
          <w:lang w:eastAsia="ar-SA"/>
        </w:rPr>
        <w:t xml:space="preserve">ve vztahu k porušení, za které byla Objednateli pravomocně uložena pokuta, </w:t>
      </w:r>
      <w:r w:rsidR="68CDEB93" w:rsidRPr="00400A37">
        <w:rPr>
          <w:rFonts w:ascii="Arial" w:eastAsia="Times New Roman" w:hAnsi="Arial" w:cs="Arial"/>
          <w:b w:val="0"/>
          <w:bCs w:val="0"/>
          <w:lang w:eastAsia="ar-SA"/>
        </w:rPr>
        <w:t>a obdržení písemné výzvy k zaplacení, nejpozději však do 5 pracovních dní od tohoto prokázání a</w:t>
      </w:r>
      <w:r w:rsidR="001A484A" w:rsidRPr="00FC05CF">
        <w:rPr>
          <w:rFonts w:ascii="Arial" w:eastAsia="Times New Roman" w:hAnsi="Arial" w:cs="Arial"/>
          <w:b w:val="0"/>
          <w:bCs w:val="0"/>
          <w:lang w:eastAsia="ar-SA"/>
        </w:rPr>
        <w:t> </w:t>
      </w:r>
      <w:r w:rsidR="68CDEB93" w:rsidRPr="00400A37">
        <w:rPr>
          <w:rFonts w:ascii="Arial" w:eastAsia="Times New Roman" w:hAnsi="Arial" w:cs="Arial"/>
          <w:b w:val="0"/>
          <w:bCs w:val="0"/>
          <w:lang w:eastAsia="ar-SA"/>
        </w:rPr>
        <w:t>obdržení písemné výzvy.</w:t>
      </w:r>
    </w:p>
    <w:p w14:paraId="439332F3" w14:textId="441FB303" w:rsidR="009D05DF"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Poskytovatel</w:t>
      </w:r>
      <w:r w:rsidRPr="00400A37">
        <w:rPr>
          <w:rFonts w:ascii="Arial" w:eastAsia="Times New Roman" w:hAnsi="Arial" w:cs="Arial"/>
          <w:b w:val="0"/>
          <w:bCs w:val="0"/>
          <w:lang w:eastAsia="ar-SA"/>
        </w:rPr>
        <w:t xml:space="preserve">em při poskytování </w:t>
      </w:r>
      <w:r w:rsidR="00501E2D" w:rsidRPr="00FC05CF">
        <w:rPr>
          <w:rFonts w:ascii="Arial" w:eastAsia="Times New Roman" w:hAnsi="Arial" w:cs="Arial"/>
          <w:b w:val="0"/>
          <w:bCs w:val="0"/>
          <w:lang w:eastAsia="ar-SA"/>
        </w:rPr>
        <w:t>plnění</w:t>
      </w:r>
      <w:r w:rsidR="00501E2D"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(poddodavatel) kteroukoliv povinnost týkající se či související se zpracováním Osobních údajů, ať již vyplývá z GDPR či jiných předpisů či ze Zpracovatelské smlouvy, a </w:t>
      </w:r>
      <w:r w:rsidR="1191FD46" w:rsidRPr="00400A37">
        <w:rPr>
          <w:rFonts w:ascii="Arial" w:eastAsia="Times New Roman" w:hAnsi="Arial" w:cs="Arial"/>
          <w:b w:val="0"/>
          <w:bCs w:val="0"/>
          <w:lang w:eastAsia="ar-SA"/>
        </w:rPr>
        <w:t>je-li prokázán vznik materiální či nemateriální újm</w:t>
      </w:r>
      <w:r w:rsidR="64DB5B4B" w:rsidRPr="00400A37">
        <w:rPr>
          <w:rFonts w:ascii="Arial" w:eastAsia="Times New Roman" w:hAnsi="Arial" w:cs="Arial"/>
          <w:b w:val="0"/>
          <w:bCs w:val="0"/>
          <w:lang w:eastAsia="ar-SA"/>
        </w:rPr>
        <w:t>y</w:t>
      </w:r>
      <w:r w:rsidR="1191FD46"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třetí osobě jako subjektu údajů </w:t>
      </w:r>
      <w:r w:rsidR="1191FD46" w:rsidRPr="00400A37">
        <w:rPr>
          <w:rFonts w:ascii="Arial" w:eastAsia="Times New Roman" w:hAnsi="Arial" w:cs="Arial"/>
          <w:b w:val="0"/>
          <w:bCs w:val="0"/>
          <w:lang w:eastAsia="ar-SA"/>
        </w:rPr>
        <w:t xml:space="preserve">v příčinné souvislosti s takovým porušením </w:t>
      </w:r>
      <w:r w:rsidRPr="00400A37">
        <w:rPr>
          <w:rFonts w:ascii="Arial" w:eastAsia="Times New Roman" w:hAnsi="Arial" w:cs="Arial"/>
          <w:b w:val="0"/>
          <w:bCs w:val="0"/>
          <w:lang w:eastAsia="ar-SA"/>
        </w:rPr>
        <w:t xml:space="preserve">a Objednatel uhradí této poškozené třetí osobě pohledávku na náhradu materiální či nemateriální újmy, zavazuje se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na výzvu Objednatele uhradit Objednateli peněžitou náhradu ve výši uplatněné materiální či nemateriální újmy ze strany třetí osoby, a to bez zbytečného odkladu po prokázání zavinění </w:t>
      </w:r>
      <w:r w:rsidR="7253A7AA" w:rsidRPr="00400A37">
        <w:rPr>
          <w:rFonts w:ascii="Arial" w:eastAsia="Times New Roman" w:hAnsi="Arial" w:cs="Arial"/>
          <w:b w:val="0"/>
          <w:bCs w:val="0"/>
          <w:lang w:eastAsia="ar-SA"/>
        </w:rPr>
        <w:t xml:space="preserve">Poskytovatele </w:t>
      </w:r>
      <w:r w:rsidR="35F4C9CD" w:rsidRPr="00400A37">
        <w:rPr>
          <w:rFonts w:ascii="Arial" w:eastAsia="Times New Roman" w:hAnsi="Arial" w:cs="Arial"/>
          <w:b w:val="0"/>
          <w:bCs w:val="0"/>
          <w:lang w:eastAsia="ar-SA"/>
        </w:rPr>
        <w:t>ve vztahu ke vzniklé újmě a</w:t>
      </w:r>
      <w:r w:rsidR="7253A7AA" w:rsidRPr="00400A37">
        <w:rPr>
          <w:rFonts w:ascii="Arial" w:eastAsia="Times New Roman" w:hAnsi="Arial" w:cs="Arial"/>
          <w:b w:val="0"/>
          <w:bCs w:val="0"/>
          <w:lang w:eastAsia="ar-SA"/>
        </w:rPr>
        <w:t> </w:t>
      </w:r>
      <w:r w:rsidR="35F4C9CD" w:rsidRPr="00400A37">
        <w:rPr>
          <w:rFonts w:ascii="Arial" w:eastAsia="Times New Roman" w:hAnsi="Arial" w:cs="Arial"/>
          <w:b w:val="0"/>
          <w:bCs w:val="0"/>
          <w:lang w:eastAsia="ar-SA"/>
        </w:rPr>
        <w:t xml:space="preserve">takovémuto porušení </w:t>
      </w:r>
      <w:r w:rsidRPr="00400A37">
        <w:rPr>
          <w:rFonts w:ascii="Arial" w:eastAsia="Times New Roman" w:hAnsi="Arial" w:cs="Arial"/>
          <w:b w:val="0"/>
          <w:bCs w:val="0"/>
          <w:lang w:eastAsia="ar-SA"/>
        </w:rPr>
        <w:t>a obdržení písemné výzvy k zaplacení, nejpozději však do 5 pracovních dní od tohoto prokázání a</w:t>
      </w:r>
      <w:r w:rsidR="005343CF" w:rsidRPr="00FC05CF">
        <w:rPr>
          <w:rFonts w:ascii="Arial" w:eastAsia="Times New Roman" w:hAnsi="Arial" w:cs="Arial"/>
          <w:b w:val="0"/>
          <w:bCs w:val="0"/>
          <w:lang w:eastAsia="ar-SA"/>
        </w:rPr>
        <w:t> </w:t>
      </w:r>
      <w:r w:rsidRPr="00400A37">
        <w:rPr>
          <w:rFonts w:ascii="Arial" w:eastAsia="Times New Roman" w:hAnsi="Arial" w:cs="Arial"/>
          <w:b w:val="0"/>
          <w:bCs w:val="0"/>
          <w:lang w:eastAsia="ar-SA"/>
        </w:rPr>
        <w:t>obdržení písemné výzvy</w:t>
      </w:r>
      <w:r w:rsidR="35F4C9CD" w:rsidRPr="00400A37">
        <w:rPr>
          <w:rFonts w:ascii="Arial" w:eastAsia="Times New Roman" w:hAnsi="Arial" w:cs="Arial"/>
          <w:b w:val="0"/>
          <w:bCs w:val="0"/>
          <w:lang w:eastAsia="ar-SA"/>
        </w:rPr>
        <w:t>, a to</w:t>
      </w:r>
      <w:r w:rsidR="1191FD46" w:rsidRPr="00400A37">
        <w:rPr>
          <w:rFonts w:ascii="Arial" w:eastAsia="Times New Roman" w:hAnsi="Arial" w:cs="Arial"/>
          <w:b w:val="0"/>
          <w:bCs w:val="0"/>
          <w:lang w:eastAsia="ar-SA"/>
        </w:rPr>
        <w:t xml:space="preserve"> za podmínky, že Objednatel </w:t>
      </w:r>
      <w:r w:rsidR="7253A7AA" w:rsidRPr="00400A37">
        <w:rPr>
          <w:rFonts w:ascii="Arial" w:eastAsia="Times New Roman" w:hAnsi="Arial" w:cs="Arial"/>
          <w:b w:val="0"/>
          <w:bCs w:val="0"/>
          <w:lang w:eastAsia="ar-SA"/>
        </w:rPr>
        <w:t>Poskytovatel</w:t>
      </w:r>
      <w:r w:rsidR="1191FD46" w:rsidRPr="00400A37">
        <w:rPr>
          <w:rFonts w:ascii="Arial" w:eastAsia="Times New Roman" w:hAnsi="Arial" w:cs="Arial"/>
          <w:b w:val="0"/>
          <w:bCs w:val="0"/>
          <w:lang w:eastAsia="ar-SA"/>
        </w:rPr>
        <w:t xml:space="preserve">e o uplatnění takovéhoto nároku bezodkladně písemně vyrozuměl a použil na obranu proti takovémuto nároku řádně a včas </w:t>
      </w:r>
      <w:r w:rsidR="06C9AEE7" w:rsidRPr="00400A37">
        <w:rPr>
          <w:rFonts w:ascii="Arial" w:eastAsia="Times New Roman" w:hAnsi="Arial" w:cs="Arial"/>
          <w:b w:val="0"/>
          <w:bCs w:val="0"/>
          <w:lang w:eastAsia="ar-SA"/>
        </w:rPr>
        <w:t xml:space="preserve">veškeré věcné argumenty, </w:t>
      </w:r>
      <w:r w:rsidR="1191FD46" w:rsidRPr="00400A37">
        <w:rPr>
          <w:rFonts w:ascii="Arial" w:eastAsia="Times New Roman" w:hAnsi="Arial" w:cs="Arial"/>
          <w:b w:val="0"/>
          <w:bCs w:val="0"/>
          <w:lang w:eastAsia="ar-SA"/>
        </w:rPr>
        <w:t xml:space="preserve">doklady a </w:t>
      </w:r>
      <w:r w:rsidR="06C9AEE7" w:rsidRPr="00400A37">
        <w:rPr>
          <w:rFonts w:ascii="Arial" w:eastAsia="Times New Roman" w:hAnsi="Arial" w:cs="Arial"/>
          <w:b w:val="0"/>
          <w:bCs w:val="0"/>
          <w:lang w:eastAsia="ar-SA"/>
        </w:rPr>
        <w:t xml:space="preserve">důkazy získané zákonným způsobem, jejichž 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6C9AEE7" w:rsidRPr="00400A37">
        <w:rPr>
          <w:rFonts w:ascii="Arial" w:eastAsia="Times New Roman" w:hAnsi="Arial" w:cs="Arial"/>
          <w:b w:val="0"/>
          <w:bCs w:val="0"/>
          <w:lang w:eastAsia="ar-SA"/>
        </w:rPr>
        <w:t xml:space="preserve"> tak, aby mohly být včas použity</w:t>
      </w:r>
      <w:r w:rsidR="1191FD46" w:rsidRPr="00400A37">
        <w:rPr>
          <w:rFonts w:ascii="Arial" w:eastAsia="Times New Roman" w:hAnsi="Arial" w:cs="Arial"/>
          <w:b w:val="0"/>
          <w:bCs w:val="0"/>
          <w:lang w:eastAsia="ar-SA"/>
        </w:rPr>
        <w:t>.</w:t>
      </w:r>
    </w:p>
    <w:p w14:paraId="01167889" w14:textId="72FA3453" w:rsidR="00F85D6E"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S</w:t>
      </w:r>
      <w:r w:rsidR="007A2425">
        <w:rPr>
          <w:rFonts w:ascii="Arial" w:eastAsia="Times New Roman" w:hAnsi="Arial" w:cs="Arial"/>
          <w:b w:val="0"/>
          <w:bCs w:val="0"/>
          <w:lang w:eastAsia="ar-SA"/>
        </w:rPr>
        <w:t>mluvní s</w:t>
      </w:r>
      <w:r w:rsidRPr="00400A37">
        <w:rPr>
          <w:rFonts w:ascii="Arial" w:eastAsia="Times New Roman" w:hAnsi="Arial" w:cs="Arial"/>
          <w:b w:val="0"/>
          <w:bCs w:val="0"/>
          <w:lang w:eastAsia="ar-SA"/>
        </w:rPr>
        <w:t>trany se dohodly, že</w:t>
      </w:r>
      <w:r w:rsidR="6A73819C"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porušením kterékoliv povinnosti </w:t>
      </w:r>
      <w:r w:rsidR="7253A7AA"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plynoucí z právních předpisů v oblasti bezpečnosti informací a ochrany osobních údajů,</w:t>
      </w:r>
      <w:r w:rsidR="7326A9F0" w:rsidRPr="00400A37">
        <w:rPr>
          <w:rFonts w:ascii="Arial" w:eastAsia="Times New Roman" w:hAnsi="Arial" w:cs="Arial"/>
          <w:b w:val="0"/>
          <w:bCs w:val="0"/>
          <w:lang w:eastAsia="ar-SA"/>
        </w:rPr>
        <w:t xml:space="preserve"> zejména ze zákona a</w:t>
      </w:r>
      <w:r w:rsidR="7253A7AA" w:rsidRPr="00400A37">
        <w:rPr>
          <w:rFonts w:ascii="Arial" w:eastAsia="Times New Roman" w:hAnsi="Arial" w:cs="Arial"/>
          <w:b w:val="0"/>
          <w:bCs w:val="0"/>
          <w:lang w:eastAsia="ar-SA"/>
        </w:rPr>
        <w:t> </w:t>
      </w:r>
      <w:r w:rsidR="7326A9F0" w:rsidRPr="00400A37">
        <w:rPr>
          <w:rFonts w:ascii="Arial" w:eastAsia="Times New Roman" w:hAnsi="Arial" w:cs="Arial"/>
          <w:b w:val="0"/>
          <w:bCs w:val="0"/>
          <w:lang w:eastAsia="ar-SA"/>
        </w:rPr>
        <w:t>vyhlášky o </w:t>
      </w:r>
      <w:r w:rsidRPr="00400A37">
        <w:rPr>
          <w:rFonts w:ascii="Arial" w:eastAsia="Times New Roman" w:hAnsi="Arial" w:cs="Arial"/>
          <w:b w:val="0"/>
          <w:bCs w:val="0"/>
          <w:lang w:eastAsia="ar-SA"/>
        </w:rPr>
        <w:t>kybernetické bezpečnosti, GDPR či dalších právních předpisů či ze Zpracovatelské smlouvy, představuje podstatné porušení</w:t>
      </w:r>
      <w:r w:rsidR="2F69C6E3" w:rsidRPr="00400A37">
        <w:rPr>
          <w:rFonts w:ascii="Arial" w:eastAsia="Times New Roman" w:hAnsi="Arial" w:cs="Arial"/>
          <w:b w:val="0"/>
          <w:bCs w:val="0"/>
          <w:lang w:eastAsia="ar-SA"/>
        </w:rPr>
        <w:t xml:space="preserve"> Smlouvy</w:t>
      </w:r>
      <w:r w:rsidR="6A73819C" w:rsidRPr="00400A37">
        <w:rPr>
          <w:rFonts w:ascii="Arial" w:eastAsia="Times New Roman" w:hAnsi="Arial" w:cs="Arial"/>
          <w:b w:val="0"/>
          <w:bCs w:val="0"/>
          <w:lang w:eastAsia="ar-SA"/>
        </w:rPr>
        <w:t xml:space="preserve">, jestliže v příčinné souvislosti s ním došlo ke vzniku materiální </w:t>
      </w:r>
      <w:r w:rsidR="4F93C57A" w:rsidRPr="00400A37">
        <w:rPr>
          <w:rFonts w:ascii="Arial" w:eastAsia="Times New Roman" w:hAnsi="Arial" w:cs="Arial"/>
          <w:b w:val="0"/>
          <w:bCs w:val="0"/>
          <w:lang w:eastAsia="ar-SA"/>
        </w:rPr>
        <w:t xml:space="preserve">či nemateriální újmy </w:t>
      </w:r>
      <w:r w:rsidR="6A73819C" w:rsidRPr="00400A37">
        <w:rPr>
          <w:rFonts w:ascii="Arial" w:eastAsia="Times New Roman" w:hAnsi="Arial" w:cs="Arial"/>
          <w:b w:val="0"/>
          <w:bCs w:val="0"/>
          <w:lang w:eastAsia="ar-SA"/>
        </w:rPr>
        <w:t xml:space="preserve">Objednateli, nebo třetí </w:t>
      </w:r>
      <w:r w:rsidR="6A73819C" w:rsidRPr="00400A37">
        <w:rPr>
          <w:rFonts w:ascii="Arial" w:eastAsia="Times New Roman" w:hAnsi="Arial" w:cs="Arial"/>
          <w:b w:val="0"/>
          <w:bCs w:val="0"/>
          <w:lang w:eastAsia="ar-SA"/>
        </w:rPr>
        <w:lastRenderedPageBreak/>
        <w:t xml:space="preserve">osobě, </w:t>
      </w:r>
      <w:r w:rsidR="2CFD57A5" w:rsidRPr="00400A37">
        <w:rPr>
          <w:rFonts w:ascii="Arial" w:eastAsia="Times New Roman" w:hAnsi="Arial" w:cs="Arial"/>
          <w:b w:val="0"/>
          <w:bCs w:val="0"/>
          <w:lang w:eastAsia="ar-SA"/>
        </w:rPr>
        <w:t xml:space="preserve">která není nevýznamná. </w:t>
      </w:r>
      <w:r w:rsidR="3BA89C45" w:rsidRPr="00400A37">
        <w:rPr>
          <w:rFonts w:ascii="Arial" w:eastAsia="Times New Roman" w:hAnsi="Arial" w:cs="Arial"/>
          <w:b w:val="0"/>
          <w:bCs w:val="0"/>
          <w:lang w:eastAsia="ar-SA"/>
        </w:rPr>
        <w:t xml:space="preserve">Smluvní strany shodně prohlašují, že za </w:t>
      </w:r>
      <w:r w:rsidR="5AD99E69" w:rsidRPr="00400A37">
        <w:rPr>
          <w:rFonts w:ascii="Arial" w:eastAsia="Times New Roman" w:hAnsi="Arial" w:cs="Arial"/>
          <w:b w:val="0"/>
          <w:bCs w:val="0"/>
          <w:lang w:eastAsia="ar-SA"/>
        </w:rPr>
        <w:t>nevýznamnou</w:t>
      </w:r>
      <w:r w:rsidR="3BA89C45" w:rsidRPr="00400A37">
        <w:rPr>
          <w:rFonts w:ascii="Arial" w:eastAsia="Times New Roman" w:hAnsi="Arial" w:cs="Arial"/>
          <w:b w:val="0"/>
          <w:bCs w:val="0"/>
          <w:lang w:eastAsia="ar-SA"/>
        </w:rPr>
        <w:t xml:space="preserve"> újmu považují materiální či nemateriální újmu, která nepřevyšuje částku 5</w:t>
      </w:r>
      <w:r w:rsidR="5AD99E69" w:rsidRPr="00400A37">
        <w:rPr>
          <w:rFonts w:ascii="Arial" w:eastAsia="Times New Roman" w:hAnsi="Arial" w:cs="Arial"/>
          <w:b w:val="0"/>
          <w:bCs w:val="0"/>
          <w:lang w:eastAsia="ar-SA"/>
        </w:rPr>
        <w:t>0</w:t>
      </w:r>
      <w:r w:rsidR="3BA89C45" w:rsidRPr="00400A37">
        <w:rPr>
          <w:rFonts w:ascii="Arial" w:eastAsia="Times New Roman" w:hAnsi="Arial" w:cs="Arial"/>
          <w:b w:val="0"/>
          <w:bCs w:val="0"/>
          <w:lang w:eastAsia="ar-SA"/>
        </w:rPr>
        <w:t>0.000 Kč.</w:t>
      </w:r>
    </w:p>
    <w:p w14:paraId="56CE69D5" w14:textId="4FE1FE0A" w:rsidR="00F85D6E" w:rsidRPr="00400A37" w:rsidRDefault="4579243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Smlouva je vyhotovena ve </w:t>
      </w:r>
      <w:r w:rsidR="2D19DDCF" w:rsidRPr="00400A37">
        <w:rPr>
          <w:rFonts w:ascii="Arial" w:eastAsia="Times New Roman" w:hAnsi="Arial" w:cs="Arial"/>
          <w:b w:val="0"/>
          <w:bCs w:val="0"/>
          <w:lang w:eastAsia="ar-SA"/>
        </w:rPr>
        <w:t>třech</w:t>
      </w:r>
      <w:r w:rsidRPr="00400A37">
        <w:rPr>
          <w:rFonts w:ascii="Arial" w:eastAsia="Times New Roman" w:hAnsi="Arial" w:cs="Arial"/>
          <w:b w:val="0"/>
          <w:bCs w:val="0"/>
          <w:lang w:eastAsia="ar-SA"/>
        </w:rPr>
        <w:t xml:space="preserve"> stejnopisech – dva pro Objednatele, jeden pro </w:t>
      </w:r>
      <w:r w:rsidR="7253A7AA" w:rsidRPr="00400A37">
        <w:rPr>
          <w:rFonts w:ascii="Arial" w:eastAsia="Times New Roman" w:hAnsi="Arial" w:cs="Arial"/>
          <w:b w:val="0"/>
          <w:bCs w:val="0"/>
          <w:lang w:eastAsia="ar-SA"/>
        </w:rPr>
        <w:t>Poskytovatele</w:t>
      </w:r>
      <w:r w:rsidRPr="00400A37">
        <w:rPr>
          <w:rFonts w:ascii="Arial" w:eastAsia="Times New Roman" w:hAnsi="Arial" w:cs="Arial"/>
          <w:b w:val="0"/>
          <w:bCs w:val="0"/>
          <w:lang w:eastAsia="ar-SA"/>
        </w:rPr>
        <w:t>. Současně bude vytvořena elektronická podoba smlouvy s elektronickými podpisy. Tato smlouva vzniká dnem podpisu oprávněnými zástupci obou smluvních stran a nabývá účinnosti uveřejněním této smlouvy podle zákona č. 340/2015 Sb., o zvláštních podmínkách účinnosti některých smluv, uveřejňování těchto smluv a o registru smluv (zákon o registru smluv), ve znění pozdějších předpisů. Uveřejnění zajistí Objednatel.</w:t>
      </w:r>
      <w:r w:rsidR="306F7C58" w:rsidRPr="00400A37">
        <w:rPr>
          <w:rFonts w:ascii="Arial" w:eastAsia="Times New Roman" w:hAnsi="Arial" w:cs="Arial"/>
          <w:b w:val="0"/>
          <w:bCs w:val="0"/>
          <w:lang w:eastAsia="ar-SA"/>
        </w:rPr>
        <w:t xml:space="preserve"> Smluvní strany jsou povinny se navzájem informovat o veškerých skutečnostech důležitých pro plnění této smlouvy včetně změn kontaktních osob.</w:t>
      </w:r>
    </w:p>
    <w:p w14:paraId="66445CC9" w14:textId="77777777" w:rsidR="00322889" w:rsidRPr="00FC05CF" w:rsidRDefault="00322889" w:rsidP="00322889">
      <w:pPr>
        <w:pStyle w:val="Znaka"/>
        <w:suppressAutoHyphens w:val="0"/>
        <w:overflowPunct/>
        <w:autoSpaceDE/>
        <w:textAlignment w:val="auto"/>
        <w:rPr>
          <w:rFonts w:ascii="Arial" w:hAnsi="Arial" w:cs="Arial"/>
          <w:sz w:val="22"/>
          <w:szCs w:val="22"/>
        </w:rPr>
      </w:pPr>
    </w:p>
    <w:p w14:paraId="67A875B7"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bookmarkStart w:id="7" w:name="_Hlk535565366"/>
    </w:p>
    <w:p w14:paraId="44B8E07F"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bookmarkStart w:id="8" w:name="_Toc5268417"/>
      <w:bookmarkStart w:id="9" w:name="_Toc5268418"/>
      <w:bookmarkStart w:id="10" w:name="_Toc5268419"/>
      <w:bookmarkStart w:id="11" w:name="_Toc5268434"/>
      <w:bookmarkStart w:id="12" w:name="_Toc5268447"/>
      <w:bookmarkStart w:id="13" w:name="_Toc5268503"/>
      <w:bookmarkStart w:id="14" w:name="_Toc5268504"/>
      <w:bookmarkStart w:id="15" w:name="_Toc5268505"/>
      <w:bookmarkStart w:id="16" w:name="_Toc5268506"/>
      <w:bookmarkStart w:id="17" w:name="_Toc5268507"/>
      <w:bookmarkStart w:id="18" w:name="_Toc5268508"/>
      <w:bookmarkStart w:id="19" w:name="_Toc5268509"/>
      <w:bookmarkStart w:id="20" w:name="_Toc5268510"/>
      <w:bookmarkStart w:id="21" w:name="_Toc5268511"/>
      <w:bookmarkStart w:id="22" w:name="_Toc526851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00A37">
        <w:rPr>
          <w:rFonts w:ascii="Arial" w:hAnsi="Arial" w:cs="Arial"/>
          <w:sz w:val="22"/>
          <w:szCs w:val="22"/>
        </w:rPr>
        <w:t xml:space="preserve">V </w:t>
      </w:r>
      <w:r w:rsidRPr="001E1194">
        <w:rPr>
          <w:rFonts w:ascii="Arial" w:hAnsi="Arial" w:cs="Arial"/>
          <w:sz w:val="22"/>
          <w:szCs w:val="22"/>
          <w:highlight w:val="yellow"/>
        </w:rPr>
        <w:t>………………….</w:t>
      </w:r>
      <w:r w:rsidRPr="00400A37">
        <w:rPr>
          <w:rFonts w:ascii="Arial" w:hAnsi="Arial" w:cs="Arial"/>
          <w:sz w:val="22"/>
          <w:szCs w:val="22"/>
        </w:rPr>
        <w:t xml:space="preserve"> dne</w:t>
      </w:r>
      <w:r w:rsidRPr="00400A37">
        <w:rPr>
          <w:rFonts w:ascii="Arial" w:hAnsi="Arial" w:cs="Arial"/>
          <w:sz w:val="22"/>
          <w:szCs w:val="22"/>
        </w:rPr>
        <w:tab/>
      </w:r>
      <w:r w:rsidRPr="00400A37">
        <w:rPr>
          <w:rFonts w:ascii="Arial" w:hAnsi="Arial" w:cs="Arial"/>
          <w:sz w:val="22"/>
          <w:szCs w:val="22"/>
        </w:rPr>
        <w:tab/>
        <w:t>V Praze dne</w:t>
      </w:r>
    </w:p>
    <w:p w14:paraId="03893B03"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2A99185"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r w:rsidRPr="00400A37">
        <w:rPr>
          <w:rFonts w:ascii="Arial" w:hAnsi="Arial" w:cs="Arial"/>
          <w:sz w:val="22"/>
          <w:szCs w:val="22"/>
        </w:rPr>
        <w:t>Poskytovatel:</w:t>
      </w:r>
      <w:r w:rsidRPr="00400A37">
        <w:rPr>
          <w:rFonts w:ascii="Arial" w:hAnsi="Arial" w:cs="Arial"/>
          <w:sz w:val="22"/>
          <w:szCs w:val="22"/>
        </w:rPr>
        <w:tab/>
      </w:r>
      <w:r w:rsidRPr="00400A37">
        <w:rPr>
          <w:rFonts w:ascii="Arial" w:hAnsi="Arial" w:cs="Arial"/>
          <w:sz w:val="22"/>
          <w:szCs w:val="22"/>
        </w:rPr>
        <w:tab/>
        <w:t>Objednatel:</w:t>
      </w:r>
    </w:p>
    <w:p w14:paraId="7E407454"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9BBB2A1"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0C08490"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74AA3305"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0743530" w14:textId="77777777"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t>…………………………..………………</w:t>
      </w:r>
      <w:r w:rsidRPr="00400A37">
        <w:rPr>
          <w:rFonts w:ascii="Arial" w:hAnsi="Arial" w:cs="Arial"/>
          <w:sz w:val="22"/>
          <w:szCs w:val="22"/>
        </w:rPr>
        <w:tab/>
        <w:t>…………………………..………………</w:t>
      </w:r>
    </w:p>
    <w:p w14:paraId="452946E2" w14:textId="0483A914"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r>
      <w:r w:rsidR="007C246B" w:rsidRPr="007C246B">
        <w:rPr>
          <w:rFonts w:ascii="Arial" w:hAnsi="Arial" w:cs="Arial"/>
          <w:sz w:val="22"/>
          <w:szCs w:val="22"/>
        </w:rPr>
        <w:t>Mgr. David Krupa</w:t>
      </w:r>
      <w:r w:rsidR="007C246B" w:rsidRPr="00400A37" w:rsidDel="007C246B">
        <w:rPr>
          <w:rFonts w:ascii="Arial" w:hAnsi="Arial" w:cs="Arial"/>
          <w:sz w:val="22"/>
          <w:szCs w:val="22"/>
        </w:rPr>
        <w:t xml:space="preserve"> </w:t>
      </w:r>
    </w:p>
    <w:p w14:paraId="5B911AC6" w14:textId="2CD97141"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r>
      <w:r w:rsidR="007C246B" w:rsidRPr="007C246B">
        <w:rPr>
          <w:rFonts w:ascii="Arial" w:hAnsi="Arial" w:cs="Arial"/>
          <w:sz w:val="22"/>
          <w:szCs w:val="22"/>
        </w:rPr>
        <w:t>ředitel sekce správy vnitřních věcí</w:t>
      </w:r>
    </w:p>
    <w:p w14:paraId="68BD137D" w14:textId="2CDAA31B"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r>
    </w:p>
    <w:p w14:paraId="0EFCC71E" w14:textId="7171B204" w:rsidR="003C5980" w:rsidRPr="00400A37" w:rsidRDefault="003C5980" w:rsidP="00322889">
      <w:pPr>
        <w:pStyle w:val="Odstavecseseznamem"/>
        <w:tabs>
          <w:tab w:val="left" w:pos="567"/>
        </w:tabs>
        <w:ind w:left="567"/>
        <w:rPr>
          <w:rFonts w:ascii="Arial" w:hAnsi="Arial" w:cs="Arial"/>
        </w:rPr>
      </w:pPr>
    </w:p>
    <w:sectPr w:rsidR="003C5980" w:rsidRPr="00400A37" w:rsidSect="00400A37">
      <w:headerReference w:type="even" r:id="rId11"/>
      <w:headerReference w:type="default" r:id="rId12"/>
      <w:footerReference w:type="even" r:id="rId13"/>
      <w:footerReference w:type="default" r:id="rId14"/>
      <w:headerReference w:type="first" r:id="rId15"/>
      <w:footerReference w:type="first" r:id="rId16"/>
      <w:pgSz w:w="11909" w:h="16834"/>
      <w:pgMar w:top="1418" w:right="1418" w:bottom="1418" w:left="1418" w:header="709" w:footer="709" w:gutter="0"/>
      <w:pgNumType w:start="1"/>
      <w:cols w:space="72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A61E97" w16cex:dateUtc="2022-02-03T17:27:00Z"/>
  <w16cex:commentExtensible w16cex:durableId="65EF905A" w16cex:dateUtc="2022-02-03T07:37:00Z"/>
  <w16cex:commentExtensible w16cex:durableId="55BC56E2" w16cex:dateUtc="2022-02-03T08:01:00Z"/>
  <w16cex:commentExtensible w16cex:durableId="25A523E7" w16cex:dateUtc="2022-02-02T23:38:00Z"/>
  <w16cex:commentExtensible w16cex:durableId="25A61CA6" w16cex:dateUtc="2022-02-03T17:19:00Z"/>
  <w16cex:commentExtensible w16cex:durableId="0F3F9B34" w16cex:dateUtc="2022-02-03T07:38:00Z"/>
  <w16cex:commentExtensible w16cex:durableId="188BC965" w16cex:dateUtc="2022-02-03T08:05:00Z"/>
  <w16cex:commentExtensible w16cex:durableId="25A61DE9" w16cex:dateUtc="2022-02-03T17:24:00Z"/>
  <w16cex:commentExtensible w16cex:durableId="25A61F6D" w16cex:dateUtc="2022-02-03T17:31:00Z"/>
  <w16cex:commentExtensible w16cex:durableId="25A61FF7" w16cex:dateUtc="2022-02-03T17:33:00Z"/>
  <w16cex:commentExtensible w16cex:durableId="2953F8EC" w16cex:dateUtc="2022-02-03T07:40:00Z"/>
  <w16cex:commentExtensible w16cex:durableId="08ED31FF" w16cex:dateUtc="2022-02-03T08:11:00Z"/>
  <w16cex:commentExtensible w16cex:durableId="50CE8015" w16cex:dateUtc="2022-02-03T07:41:00Z"/>
  <w16cex:commentExtensible w16cex:durableId="4B3F1BDC" w16cex:dateUtc="2022-02-03T08:10:00Z"/>
  <w16cex:commentExtensible w16cex:durableId="5DD69C07" w16cex:dateUtc="2022-02-03T07:42:00Z"/>
  <w16cex:commentExtensible w16cex:durableId="0B100DCE" w16cex:dateUtc="2022-02-03T08:15:00Z"/>
  <w16cex:commentExtensible w16cex:durableId="0D1804D9" w16cex:dateUtc="2022-02-03T07:46:00Z"/>
  <w16cex:commentExtensible w16cex:durableId="1A346657" w16cex:dateUtc="2022-02-03T08:15:00Z"/>
  <w16cex:commentExtensible w16cex:durableId="06E4567A" w16cex:dateUtc="2022-02-03T09:55:26.09Z"/>
  <w16cex:commentExtensible w16cex:durableId="5B7FBE6F" w16cex:dateUtc="2022-02-03T09:55:47.046Z"/>
  <w16cex:commentExtensible w16cex:durableId="6EEBBEAB" w16cex:dateUtc="2022-02-03T09:56:47.176Z"/>
  <w16cex:commentExtensible w16cex:durableId="4D4448CA" w16cex:dateUtc="2022-02-03T10:00:46.925Z"/>
  <w16cex:commentExtensible w16cex:durableId="4E58D98D" w16cex:dateUtc="2022-02-03T10:02:03.28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1A8E" w14:textId="77777777" w:rsidR="0087695D" w:rsidRDefault="0087695D" w:rsidP="0049375B">
      <w:r>
        <w:separator/>
      </w:r>
    </w:p>
    <w:p w14:paraId="51DB8C02" w14:textId="77777777" w:rsidR="0087695D" w:rsidRDefault="0087695D" w:rsidP="0049375B"/>
    <w:p w14:paraId="6E96FB12" w14:textId="77777777" w:rsidR="0087695D" w:rsidRDefault="0087695D" w:rsidP="0049375B"/>
  </w:endnote>
  <w:endnote w:type="continuationSeparator" w:id="0">
    <w:p w14:paraId="52F840CE" w14:textId="77777777" w:rsidR="0087695D" w:rsidRDefault="0087695D" w:rsidP="0049375B">
      <w:r>
        <w:continuationSeparator/>
      </w:r>
    </w:p>
    <w:p w14:paraId="18DAFBE6" w14:textId="77777777" w:rsidR="0087695D" w:rsidRDefault="0087695D" w:rsidP="0049375B"/>
    <w:p w14:paraId="23FE70F6" w14:textId="77777777" w:rsidR="0087695D" w:rsidRDefault="0087695D" w:rsidP="0049375B"/>
  </w:endnote>
  <w:endnote w:type="continuationNotice" w:id="1">
    <w:p w14:paraId="0523B7B4" w14:textId="77777777" w:rsidR="0087695D" w:rsidRDefault="0087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altName w:val="﷽﷽﷽﷽﷽﷽Ą"/>
    <w:panose1 w:val="02020603050405020304"/>
    <w:charset w:val="EE"/>
    <w:family w:val="roman"/>
    <w:pitch w:val="variable"/>
    <w:sig w:usb0="E0002EFF" w:usb1="C000785B" w:usb2="00000009" w:usb3="00000000" w:csb0="000001FF"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1F4C" w14:textId="77777777" w:rsidR="00B65F74" w:rsidRDefault="00B65F74" w:rsidP="0049375B">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275E84A5" w14:textId="77777777" w:rsidR="00B65F74" w:rsidRDefault="00B65F74" w:rsidP="0049375B">
    <w:pPr>
      <w:pStyle w:val="Zpat"/>
    </w:pPr>
  </w:p>
  <w:p w14:paraId="70138634" w14:textId="77777777" w:rsidR="00B65F74" w:rsidRDefault="00B65F74" w:rsidP="0049375B"/>
  <w:p w14:paraId="3810780B" w14:textId="77777777" w:rsidR="00B65F74" w:rsidRDefault="00B65F74" w:rsidP="004937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55076" w14:textId="77777777" w:rsidR="00B0569A" w:rsidRDefault="00B0569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4C612" w14:textId="77777777" w:rsidR="00B0569A" w:rsidRDefault="00B0569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79E3C" w14:textId="77777777" w:rsidR="0087695D" w:rsidRDefault="0087695D" w:rsidP="0049375B">
      <w:r>
        <w:separator/>
      </w:r>
    </w:p>
    <w:p w14:paraId="594E5B75" w14:textId="77777777" w:rsidR="0087695D" w:rsidRDefault="0087695D" w:rsidP="0049375B"/>
    <w:p w14:paraId="2E17746B" w14:textId="77777777" w:rsidR="0087695D" w:rsidRDefault="0087695D" w:rsidP="0049375B"/>
  </w:footnote>
  <w:footnote w:type="continuationSeparator" w:id="0">
    <w:p w14:paraId="46D9787C" w14:textId="77777777" w:rsidR="0087695D" w:rsidRDefault="0087695D" w:rsidP="0049375B">
      <w:r>
        <w:continuationSeparator/>
      </w:r>
    </w:p>
    <w:p w14:paraId="1FF00AA2" w14:textId="77777777" w:rsidR="0087695D" w:rsidRDefault="0087695D" w:rsidP="0049375B"/>
    <w:p w14:paraId="56D4BDAB" w14:textId="77777777" w:rsidR="0087695D" w:rsidRDefault="0087695D" w:rsidP="0049375B"/>
  </w:footnote>
  <w:footnote w:type="continuationNotice" w:id="1">
    <w:p w14:paraId="713F602B" w14:textId="77777777" w:rsidR="0087695D" w:rsidRDefault="00876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009D5" w14:textId="77777777" w:rsidR="00B0569A" w:rsidRDefault="00B0569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5D7F" w14:textId="148ABEF2" w:rsidR="00B65F74" w:rsidRPr="00400A37" w:rsidRDefault="003F42FF" w:rsidP="00400A37">
    <w:pPr>
      <w:pStyle w:val="Zhlav"/>
      <w:jc w:val="right"/>
      <w:rPr>
        <w:rFonts w:ascii="Arial" w:hAnsi="Arial" w:cs="Arial"/>
      </w:rPr>
    </w:pPr>
    <w:r>
      <w:rPr>
        <w:rFonts w:ascii="Arial" w:hAnsi="Arial" w:cs="Arial"/>
      </w:rPr>
      <w:tab/>
    </w:r>
    <w:r>
      <w:rPr>
        <w:rFonts w:ascii="Arial" w:hAnsi="Arial" w:cs="Arial"/>
      </w:rPr>
      <w:tab/>
    </w:r>
    <w:r w:rsidRPr="00756C42">
      <w:rPr>
        <w:rFonts w:ascii="Arial" w:hAnsi="Arial" w:cs="Arial"/>
      </w:rPr>
      <w:t xml:space="preserve">Příloha č. </w:t>
    </w:r>
    <w:r w:rsidR="00B0569A">
      <w:rPr>
        <w:rFonts w:ascii="Arial" w:hAnsi="Arial" w:cs="Arial"/>
      </w:rPr>
      <w:t>4</w:t>
    </w:r>
    <w:r>
      <w:rPr>
        <w:rFonts w:ascii="Arial" w:hAnsi="Arial" w:cs="Arial"/>
      </w:rPr>
      <w:t xml:space="preserve"> </w:t>
    </w:r>
    <w:r w:rsidRPr="00D63D5F">
      <w:rPr>
        <w:rFonts w:ascii="Arial" w:hAnsi="Arial" w:cs="Arial"/>
      </w:rPr>
      <w:t>s</w:t>
    </w:r>
    <w:r w:rsidRPr="00357D71">
      <w:rPr>
        <w:rFonts w:ascii="Arial" w:hAnsi="Arial" w:cs="Arial"/>
      </w:rPr>
      <w:t>mlouvy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1099" w14:textId="77777777" w:rsidR="00B0569A" w:rsidRDefault="00B0569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35E"/>
    <w:multiLevelType w:val="hybridMultilevel"/>
    <w:tmpl w:val="9634C6F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11D01"/>
    <w:multiLevelType w:val="hybridMultilevel"/>
    <w:tmpl w:val="EDB84B38"/>
    <w:lvl w:ilvl="0" w:tplc="689A6E0C">
      <w:start w:val="1"/>
      <w:numFmt w:val="bullet"/>
      <w:lvlText w:val=""/>
      <w:lvlJc w:val="left"/>
      <w:pPr>
        <w:ind w:left="170" w:hanging="17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 w15:restartNumberingAfterBreak="0">
    <w:nsid w:val="136A751E"/>
    <w:multiLevelType w:val="hybridMultilevel"/>
    <w:tmpl w:val="FF66981E"/>
    <w:lvl w:ilvl="0" w:tplc="26888D1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206F45"/>
    <w:multiLevelType w:val="hybridMultilevel"/>
    <w:tmpl w:val="E6B41DD4"/>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30241883"/>
    <w:multiLevelType w:val="hybridMultilevel"/>
    <w:tmpl w:val="08F87CC6"/>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B12D9C"/>
    <w:multiLevelType w:val="hybridMultilevel"/>
    <w:tmpl w:val="B87E59CC"/>
    <w:lvl w:ilvl="0" w:tplc="6DE090B6">
      <w:start w:val="1"/>
      <w:numFmt w:val="upperLetter"/>
      <w:lvlText w:val="%1."/>
      <w:lvlJc w:val="left"/>
      <w:pPr>
        <w:ind w:left="927" w:hanging="360"/>
      </w:pPr>
      <w:rPr>
        <w:rFonts w:hint="default"/>
        <w:b/>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6905D6"/>
    <w:multiLevelType w:val="hybridMultilevel"/>
    <w:tmpl w:val="495CE31C"/>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4531E8"/>
    <w:multiLevelType w:val="hybridMultilevel"/>
    <w:tmpl w:val="DFE2A000"/>
    <w:lvl w:ilvl="0" w:tplc="A2201CF4">
      <w:start w:val="1"/>
      <w:numFmt w:val="decimal"/>
      <w:lvlText w:val="%1."/>
      <w:lvlJc w:val="left"/>
      <w:pPr>
        <w:ind w:left="720" w:hanging="360"/>
      </w:pPr>
      <w:rPr>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88304C"/>
    <w:multiLevelType w:val="hybridMultilevel"/>
    <w:tmpl w:val="14EC0E4A"/>
    <w:lvl w:ilvl="0" w:tplc="C1FA4A88">
      <w:start w:val="1"/>
      <w:numFmt w:val="decimal"/>
      <w:lvlText w:val="%1)"/>
      <w:lvlJc w:val="left"/>
      <w:pPr>
        <w:ind w:left="720" w:hanging="360"/>
      </w:pPr>
      <w:rPr>
        <w:u w:val="none"/>
      </w:rPr>
    </w:lvl>
    <w:lvl w:ilvl="1" w:tplc="A04648F8">
      <w:start w:val="1"/>
      <w:numFmt w:val="lowerLetter"/>
      <w:lvlText w:val="%2)"/>
      <w:lvlJc w:val="left"/>
      <w:pPr>
        <w:ind w:left="1440" w:hanging="360"/>
      </w:pPr>
      <w:rPr>
        <w:u w:val="none"/>
      </w:rPr>
    </w:lvl>
    <w:lvl w:ilvl="2" w:tplc="C80AA202">
      <w:start w:val="1"/>
      <w:numFmt w:val="lowerRoman"/>
      <w:lvlText w:val="%3)"/>
      <w:lvlJc w:val="right"/>
      <w:pPr>
        <w:ind w:left="2160" w:hanging="360"/>
      </w:pPr>
      <w:rPr>
        <w:u w:val="none"/>
      </w:rPr>
    </w:lvl>
    <w:lvl w:ilvl="3" w:tplc="BC327C7E">
      <w:start w:val="1"/>
      <w:numFmt w:val="decimal"/>
      <w:lvlText w:val="(%4)"/>
      <w:lvlJc w:val="left"/>
      <w:pPr>
        <w:ind w:left="2880" w:hanging="360"/>
      </w:pPr>
      <w:rPr>
        <w:u w:val="none"/>
      </w:rPr>
    </w:lvl>
    <w:lvl w:ilvl="4" w:tplc="8AF07EB0">
      <w:start w:val="1"/>
      <w:numFmt w:val="lowerLetter"/>
      <w:lvlText w:val="(%5)"/>
      <w:lvlJc w:val="left"/>
      <w:pPr>
        <w:ind w:left="3600" w:hanging="360"/>
      </w:pPr>
      <w:rPr>
        <w:u w:val="none"/>
      </w:rPr>
    </w:lvl>
    <w:lvl w:ilvl="5" w:tplc="92FE9480">
      <w:start w:val="1"/>
      <w:numFmt w:val="lowerRoman"/>
      <w:lvlText w:val="(%6)"/>
      <w:lvlJc w:val="right"/>
      <w:pPr>
        <w:ind w:left="4320" w:hanging="360"/>
      </w:pPr>
      <w:rPr>
        <w:u w:val="none"/>
      </w:rPr>
    </w:lvl>
    <w:lvl w:ilvl="6" w:tplc="5CB6190C">
      <w:start w:val="1"/>
      <w:numFmt w:val="decimal"/>
      <w:lvlText w:val="%7."/>
      <w:lvlJc w:val="left"/>
      <w:pPr>
        <w:ind w:left="5040" w:hanging="360"/>
      </w:pPr>
      <w:rPr>
        <w:u w:val="none"/>
      </w:rPr>
    </w:lvl>
    <w:lvl w:ilvl="7" w:tplc="211A42C2">
      <w:start w:val="1"/>
      <w:numFmt w:val="lowerLetter"/>
      <w:lvlText w:val="%8."/>
      <w:lvlJc w:val="left"/>
      <w:pPr>
        <w:ind w:left="5760" w:hanging="360"/>
      </w:pPr>
      <w:rPr>
        <w:u w:val="none"/>
      </w:rPr>
    </w:lvl>
    <w:lvl w:ilvl="8" w:tplc="6BA0367C">
      <w:start w:val="1"/>
      <w:numFmt w:val="lowerRoman"/>
      <w:lvlText w:val="%9."/>
      <w:lvlJc w:val="right"/>
      <w:pPr>
        <w:ind w:left="6480" w:hanging="360"/>
      </w:pPr>
      <w:rPr>
        <w:u w:val="none"/>
      </w:rPr>
    </w:lvl>
  </w:abstractNum>
  <w:abstractNum w:abstractNumId="12"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2F019D2"/>
    <w:multiLevelType w:val="hybridMultilevel"/>
    <w:tmpl w:val="68F4D1E8"/>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6"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7" w15:restartNumberingAfterBreak="0">
    <w:nsid w:val="5AE6688F"/>
    <w:multiLevelType w:val="hybridMultilevel"/>
    <w:tmpl w:val="10F4E7BE"/>
    <w:lvl w:ilvl="0" w:tplc="F5D21422">
      <w:start w:val="1"/>
      <w:numFmt w:val="bullet"/>
      <w:lvlText w:val=""/>
      <w:lvlJc w:val="left"/>
      <w:pPr>
        <w:ind w:left="677" w:hanging="357"/>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8" w15:restartNumberingAfterBreak="0">
    <w:nsid w:val="5D9D28E7"/>
    <w:multiLevelType w:val="hybridMultilevel"/>
    <w:tmpl w:val="9DB6E41E"/>
    <w:lvl w:ilvl="0" w:tplc="F5D21422">
      <w:start w:val="1"/>
      <w:numFmt w:val="bullet"/>
      <w:lvlText w:val=""/>
      <w:lvlJc w:val="left"/>
      <w:pPr>
        <w:ind w:left="357" w:hanging="357"/>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5D861FD"/>
    <w:multiLevelType w:val="multilevel"/>
    <w:tmpl w:val="8F34320A"/>
    <w:numStyleLink w:val="SEDLAKOVALEGAL-vcerovovseznam"/>
  </w:abstractNum>
  <w:abstractNum w:abstractNumId="21" w15:restartNumberingAfterBreak="0">
    <w:nsid w:val="66FC137B"/>
    <w:multiLevelType w:val="multilevel"/>
    <w:tmpl w:val="2D9E760A"/>
    <w:lvl w:ilvl="0">
      <w:start w:val="1"/>
      <w:numFmt w:val="decimal"/>
      <w:lvlText w:val="%1."/>
      <w:lvlJc w:val="left"/>
      <w:pPr>
        <w:ind w:left="360" w:hanging="360"/>
      </w:pPr>
      <w:rPr>
        <w:rFonts w:hint="default"/>
        <w:b/>
      </w:rPr>
    </w:lvl>
    <w:lvl w:ilvl="1">
      <w:start w:val="1"/>
      <w:numFmt w:val="decimal"/>
      <w:lvlText w:val="%1.%2."/>
      <w:lvlJc w:val="left"/>
      <w:pPr>
        <w:ind w:left="567" w:hanging="567"/>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3" w15:restartNumberingAfterBreak="0">
    <w:nsid w:val="68C466AD"/>
    <w:multiLevelType w:val="hybridMultilevel"/>
    <w:tmpl w:val="1364607A"/>
    <w:lvl w:ilvl="0" w:tplc="AC802608">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25" w15:restartNumberingAfterBreak="0">
    <w:nsid w:val="729636CA"/>
    <w:multiLevelType w:val="hybridMultilevel"/>
    <w:tmpl w:val="27FA1C52"/>
    <w:lvl w:ilvl="0" w:tplc="D4B26B8C">
      <w:start w:val="1"/>
      <w:numFmt w:val="none"/>
      <w:suff w:val="nothing"/>
      <w:lvlText w:val=""/>
      <w:lvlJc w:val="left"/>
      <w:pPr>
        <w:tabs>
          <w:tab w:val="left" w:pos="432"/>
        </w:tabs>
        <w:ind w:left="432" w:hanging="430"/>
      </w:pPr>
    </w:lvl>
    <w:lvl w:ilvl="1" w:tplc="5CDA8632">
      <w:start w:val="1"/>
      <w:numFmt w:val="upperLetter"/>
      <w:lvlText w:val="%2."/>
      <w:lvlJc w:val="left"/>
      <w:pPr>
        <w:tabs>
          <w:tab w:val="left" w:pos="576"/>
        </w:tabs>
        <w:ind w:left="576" w:hanging="574"/>
      </w:pPr>
      <w:rPr>
        <w:b/>
      </w:rPr>
    </w:lvl>
    <w:lvl w:ilvl="2" w:tplc="B5A61F62">
      <w:start w:val="1"/>
      <w:numFmt w:val="none"/>
      <w:suff w:val="nothing"/>
      <w:lvlText w:val=""/>
      <w:lvlJc w:val="left"/>
      <w:pPr>
        <w:tabs>
          <w:tab w:val="left" w:pos="720"/>
        </w:tabs>
        <w:ind w:left="720" w:hanging="718"/>
      </w:pPr>
    </w:lvl>
    <w:lvl w:ilvl="3" w:tplc="37B6C82C">
      <w:start w:val="1"/>
      <w:numFmt w:val="none"/>
      <w:suff w:val="nothing"/>
      <w:lvlText w:val=""/>
      <w:lvlJc w:val="left"/>
      <w:pPr>
        <w:tabs>
          <w:tab w:val="left" w:pos="864"/>
        </w:tabs>
        <w:ind w:left="864" w:hanging="862"/>
      </w:pPr>
    </w:lvl>
    <w:lvl w:ilvl="4" w:tplc="F506731C">
      <w:start w:val="1"/>
      <w:numFmt w:val="none"/>
      <w:suff w:val="nothing"/>
      <w:lvlText w:val=""/>
      <w:lvlJc w:val="left"/>
      <w:pPr>
        <w:tabs>
          <w:tab w:val="left" w:pos="1008"/>
        </w:tabs>
        <w:ind w:left="1008" w:hanging="1006"/>
      </w:pPr>
    </w:lvl>
    <w:lvl w:ilvl="5" w:tplc="78EEC8D4">
      <w:start w:val="1"/>
      <w:numFmt w:val="none"/>
      <w:suff w:val="nothing"/>
      <w:lvlText w:val=""/>
      <w:lvlJc w:val="left"/>
      <w:pPr>
        <w:tabs>
          <w:tab w:val="left" w:pos="1152"/>
        </w:tabs>
        <w:ind w:left="1152" w:hanging="1150"/>
      </w:pPr>
    </w:lvl>
    <w:lvl w:ilvl="6" w:tplc="F94A2F2E">
      <w:start w:val="1"/>
      <w:numFmt w:val="none"/>
      <w:suff w:val="nothing"/>
      <w:lvlText w:val=""/>
      <w:lvlJc w:val="left"/>
      <w:pPr>
        <w:tabs>
          <w:tab w:val="left" w:pos="1296"/>
        </w:tabs>
        <w:ind w:left="1296" w:hanging="1294"/>
      </w:pPr>
    </w:lvl>
    <w:lvl w:ilvl="7" w:tplc="883006A4">
      <w:start w:val="1"/>
      <w:numFmt w:val="none"/>
      <w:suff w:val="nothing"/>
      <w:lvlText w:val=""/>
      <w:lvlJc w:val="left"/>
      <w:pPr>
        <w:tabs>
          <w:tab w:val="left" w:pos="1440"/>
        </w:tabs>
        <w:ind w:left="1440" w:hanging="1438"/>
      </w:pPr>
    </w:lvl>
    <w:lvl w:ilvl="8" w:tplc="229ABD26">
      <w:start w:val="1"/>
      <w:numFmt w:val="none"/>
      <w:suff w:val="nothing"/>
      <w:lvlText w:val=""/>
      <w:lvlJc w:val="left"/>
      <w:pPr>
        <w:tabs>
          <w:tab w:val="left" w:pos="1584"/>
        </w:tabs>
        <w:ind w:left="1584" w:hanging="1582"/>
      </w:pPr>
    </w:lvl>
  </w:abstractNum>
  <w:abstractNum w:abstractNumId="26" w15:restartNumberingAfterBreak="0">
    <w:nsid w:val="73502755"/>
    <w:multiLevelType w:val="hybridMultilevel"/>
    <w:tmpl w:val="62D03AA0"/>
    <w:lvl w:ilvl="0" w:tplc="7974EBA6">
      <w:start w:val="1"/>
      <w:numFmt w:val="bullet"/>
      <w:lvlText w:val=""/>
      <w:lvlJc w:val="left"/>
      <w:pPr>
        <w:ind w:left="1040" w:hanging="360"/>
      </w:pPr>
      <w:rPr>
        <w:rFonts w:ascii="Symbol" w:hAnsi="Symbol" w:hint="default"/>
        <w:color w:val="BE704E"/>
        <w:sz w:val="24"/>
      </w:rPr>
    </w:lvl>
    <w:lvl w:ilvl="1" w:tplc="7974EBA6">
      <w:start w:val="1"/>
      <w:numFmt w:val="bullet"/>
      <w:lvlText w:val=""/>
      <w:lvlJc w:val="left"/>
      <w:pPr>
        <w:ind w:left="1760" w:hanging="360"/>
      </w:pPr>
      <w:rPr>
        <w:rFonts w:ascii="Symbol" w:hAnsi="Symbol" w:hint="default"/>
        <w:color w:val="BE704E"/>
        <w:sz w:val="24"/>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27"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28" w15:restartNumberingAfterBreak="0">
    <w:nsid w:val="75260E6C"/>
    <w:multiLevelType w:val="hybridMultilevel"/>
    <w:tmpl w:val="F59859E6"/>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9" w15:restartNumberingAfterBreak="0">
    <w:nsid w:val="7633418D"/>
    <w:multiLevelType w:val="hybridMultilevel"/>
    <w:tmpl w:val="2256929A"/>
    <w:lvl w:ilvl="0" w:tplc="F5D21422">
      <w:start w:val="1"/>
      <w:numFmt w:val="bullet"/>
      <w:lvlText w:val=""/>
      <w:lvlJc w:val="left"/>
      <w:pPr>
        <w:ind w:left="357" w:hanging="357"/>
      </w:pPr>
      <w:rPr>
        <w:rFonts w:ascii="Symbol" w:hAnsi="Symbol" w:hint="default"/>
        <w:color w:val="BE704E"/>
        <w:sz w:val="24"/>
      </w:rPr>
    </w:lvl>
    <w:lvl w:ilvl="1" w:tplc="E90ADDA6">
      <w:start w:val="1"/>
      <w:numFmt w:val="bullet"/>
      <w:lvlText w:val=""/>
      <w:lvlJc w:val="left"/>
      <w:pPr>
        <w:ind w:left="1440" w:hanging="360"/>
      </w:pPr>
      <w:rPr>
        <w:rFonts w:ascii="Symbol" w:hAnsi="Symbol" w:hint="default"/>
        <w:color w:val="BE704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3E70C0"/>
    <w:multiLevelType w:val="hybridMultilevel"/>
    <w:tmpl w:val="9090651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FD7502"/>
    <w:multiLevelType w:val="hybridMultilevel"/>
    <w:tmpl w:val="52DACC52"/>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2" w15:restartNumberingAfterBreak="0">
    <w:nsid w:val="7C0225FF"/>
    <w:multiLevelType w:val="hybridMultilevel"/>
    <w:tmpl w:val="BED234E4"/>
    <w:lvl w:ilvl="0" w:tplc="7974EBA6">
      <w:start w:val="1"/>
      <w:numFmt w:val="bullet"/>
      <w:lvlText w:val=""/>
      <w:lvlJc w:val="left"/>
      <w:pPr>
        <w:ind w:left="1040" w:hanging="360"/>
      </w:pPr>
      <w:rPr>
        <w:rFonts w:ascii="Symbol" w:hAnsi="Symbol" w:hint="default"/>
        <w:color w:val="BE704E"/>
        <w:sz w:val="24"/>
      </w:rPr>
    </w:lvl>
    <w:lvl w:ilvl="1" w:tplc="08090003">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3" w15:restartNumberingAfterBreak="0">
    <w:nsid w:val="7E0143AA"/>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32"/>
  </w:num>
  <w:num w:numId="3">
    <w:abstractNumId w:val="8"/>
  </w:num>
  <w:num w:numId="4">
    <w:abstractNumId w:val="26"/>
  </w:num>
  <w:num w:numId="5">
    <w:abstractNumId w:val="5"/>
  </w:num>
  <w:num w:numId="6">
    <w:abstractNumId w:val="4"/>
  </w:num>
  <w:num w:numId="7">
    <w:abstractNumId w:val="14"/>
  </w:num>
  <w:num w:numId="8">
    <w:abstractNumId w:val="1"/>
  </w:num>
  <w:num w:numId="9">
    <w:abstractNumId w:val="18"/>
  </w:num>
  <w:num w:numId="10">
    <w:abstractNumId w:val="0"/>
  </w:num>
  <w:num w:numId="11">
    <w:abstractNumId w:val="17"/>
  </w:num>
  <w:num w:numId="12">
    <w:abstractNumId w:val="31"/>
  </w:num>
  <w:num w:numId="13">
    <w:abstractNumId w:val="30"/>
  </w:num>
  <w:num w:numId="14">
    <w:abstractNumId w:val="29"/>
  </w:num>
  <w:num w:numId="15">
    <w:abstractNumId w:val="2"/>
  </w:num>
  <w:num w:numId="16">
    <w:abstractNumId w:val="21"/>
  </w:num>
  <w:num w:numId="17">
    <w:abstractNumId w:val="20"/>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8">
    <w:abstractNumId w:val="24"/>
  </w:num>
  <w:num w:numId="19">
    <w:abstractNumId w:val="25"/>
  </w:num>
  <w:num w:numId="20">
    <w:abstractNumId w:val="6"/>
  </w:num>
  <w:num w:numId="21">
    <w:abstractNumId w:val="19"/>
  </w:num>
  <w:num w:numId="22">
    <w:abstractNumId w:val="27"/>
  </w:num>
  <w:num w:numId="23">
    <w:abstractNumId w:val="13"/>
  </w:num>
  <w:num w:numId="24">
    <w:abstractNumId w:val="28"/>
  </w:num>
  <w:num w:numId="25">
    <w:abstractNumId w:val="22"/>
  </w:num>
  <w:num w:numId="26">
    <w:abstractNumId w:val="12"/>
  </w:num>
  <w:num w:numId="27">
    <w:abstractNumId w:val="3"/>
  </w:num>
  <w:num w:numId="2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2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0">
    <w:abstractNumId w:val="9"/>
  </w:num>
  <w:num w:numId="31">
    <w:abstractNumId w:val="7"/>
  </w:num>
  <w:num w:numId="32">
    <w:abstractNumId w:val="20"/>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3">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4">
    <w:abstractNumId w:val="10"/>
  </w:num>
  <w:num w:numId="35">
    <w:abstractNumId w:val="16"/>
  </w:num>
  <w:num w:numId="36">
    <w:abstractNumId w:val="15"/>
  </w:num>
  <w:num w:numId="37">
    <w:abstractNumId w:val="23"/>
  </w:num>
  <w:num w:numId="3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37"/>
  <w:hyphenationZone w:val="425"/>
  <w:drawingGridHorizontalSpacing w:val="110"/>
  <w:drawingGridVerticalSpacing w:val="299"/>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NDcztjQ1NTU3NjNR0lEKTi0uzszPAykwrAUAT7WqECwAAAA="/>
  </w:docVars>
  <w:rsids>
    <w:rsidRoot w:val="007B231A"/>
    <w:rsid w:val="000032C6"/>
    <w:rsid w:val="000061EC"/>
    <w:rsid w:val="00010A8F"/>
    <w:rsid w:val="00014350"/>
    <w:rsid w:val="000150FC"/>
    <w:rsid w:val="00017A2A"/>
    <w:rsid w:val="00020B07"/>
    <w:rsid w:val="00022E5A"/>
    <w:rsid w:val="0002405D"/>
    <w:rsid w:val="000255D3"/>
    <w:rsid w:val="00026E66"/>
    <w:rsid w:val="00030532"/>
    <w:rsid w:val="0003401B"/>
    <w:rsid w:val="00041174"/>
    <w:rsid w:val="00042E9D"/>
    <w:rsid w:val="000435D6"/>
    <w:rsid w:val="0005556D"/>
    <w:rsid w:val="00060BEB"/>
    <w:rsid w:val="00061542"/>
    <w:rsid w:val="00065B23"/>
    <w:rsid w:val="00065B7E"/>
    <w:rsid w:val="000720CF"/>
    <w:rsid w:val="00072D5E"/>
    <w:rsid w:val="0008376C"/>
    <w:rsid w:val="00086A85"/>
    <w:rsid w:val="000A6FD4"/>
    <w:rsid w:val="000A7632"/>
    <w:rsid w:val="000B0108"/>
    <w:rsid w:val="000B076C"/>
    <w:rsid w:val="000B0B43"/>
    <w:rsid w:val="000B20B5"/>
    <w:rsid w:val="000B2687"/>
    <w:rsid w:val="000B326E"/>
    <w:rsid w:val="000B385F"/>
    <w:rsid w:val="000B4240"/>
    <w:rsid w:val="000B6997"/>
    <w:rsid w:val="000C79DD"/>
    <w:rsid w:val="000C7A66"/>
    <w:rsid w:val="000D0EC8"/>
    <w:rsid w:val="000D499D"/>
    <w:rsid w:val="000D5527"/>
    <w:rsid w:val="000E5608"/>
    <w:rsid w:val="000E627C"/>
    <w:rsid w:val="000F09AE"/>
    <w:rsid w:val="000F0A7D"/>
    <w:rsid w:val="000F2290"/>
    <w:rsid w:val="000F43F9"/>
    <w:rsid w:val="000F4416"/>
    <w:rsid w:val="000F7716"/>
    <w:rsid w:val="00101A87"/>
    <w:rsid w:val="00103F66"/>
    <w:rsid w:val="001102AF"/>
    <w:rsid w:val="00116CE4"/>
    <w:rsid w:val="00130D20"/>
    <w:rsid w:val="00130DDC"/>
    <w:rsid w:val="00132D31"/>
    <w:rsid w:val="00133938"/>
    <w:rsid w:val="00135B7F"/>
    <w:rsid w:val="001436A6"/>
    <w:rsid w:val="0014539B"/>
    <w:rsid w:val="0015387D"/>
    <w:rsid w:val="001560A3"/>
    <w:rsid w:val="00157C86"/>
    <w:rsid w:val="001614BD"/>
    <w:rsid w:val="00161C9E"/>
    <w:rsid w:val="00163721"/>
    <w:rsid w:val="00163EFD"/>
    <w:rsid w:val="00164CDE"/>
    <w:rsid w:val="00172918"/>
    <w:rsid w:val="00172C23"/>
    <w:rsid w:val="001769C6"/>
    <w:rsid w:val="001775D1"/>
    <w:rsid w:val="00182400"/>
    <w:rsid w:val="00184487"/>
    <w:rsid w:val="0018624A"/>
    <w:rsid w:val="001A1EBB"/>
    <w:rsid w:val="001A2DAB"/>
    <w:rsid w:val="001A484A"/>
    <w:rsid w:val="001A571A"/>
    <w:rsid w:val="001A6057"/>
    <w:rsid w:val="001A6B72"/>
    <w:rsid w:val="001B242B"/>
    <w:rsid w:val="001B7FB3"/>
    <w:rsid w:val="001C6885"/>
    <w:rsid w:val="001D0D4E"/>
    <w:rsid w:val="001D1AD7"/>
    <w:rsid w:val="001D4184"/>
    <w:rsid w:val="001D4A1B"/>
    <w:rsid w:val="001D5EC5"/>
    <w:rsid w:val="001D68F6"/>
    <w:rsid w:val="001E1194"/>
    <w:rsid w:val="001E24B2"/>
    <w:rsid w:val="001E44D7"/>
    <w:rsid w:val="001E5332"/>
    <w:rsid w:val="001F488C"/>
    <w:rsid w:val="00202013"/>
    <w:rsid w:val="00202F43"/>
    <w:rsid w:val="002066A7"/>
    <w:rsid w:val="002141A5"/>
    <w:rsid w:val="00214847"/>
    <w:rsid w:val="00220D7F"/>
    <w:rsid w:val="002230B5"/>
    <w:rsid w:val="002237DA"/>
    <w:rsid w:val="00224E47"/>
    <w:rsid w:val="0022644C"/>
    <w:rsid w:val="00227786"/>
    <w:rsid w:val="00231034"/>
    <w:rsid w:val="002362FA"/>
    <w:rsid w:val="00236D61"/>
    <w:rsid w:val="00244F42"/>
    <w:rsid w:val="00245E01"/>
    <w:rsid w:val="00251AAA"/>
    <w:rsid w:val="00256844"/>
    <w:rsid w:val="00256EE1"/>
    <w:rsid w:val="00260F22"/>
    <w:rsid w:val="0026153F"/>
    <w:rsid w:val="002622EB"/>
    <w:rsid w:val="00263EA7"/>
    <w:rsid w:val="00273C56"/>
    <w:rsid w:val="00274373"/>
    <w:rsid w:val="0027450C"/>
    <w:rsid w:val="0027626E"/>
    <w:rsid w:val="00280E4D"/>
    <w:rsid w:val="0028184F"/>
    <w:rsid w:val="00291C2B"/>
    <w:rsid w:val="00296F24"/>
    <w:rsid w:val="002A2361"/>
    <w:rsid w:val="002A34B2"/>
    <w:rsid w:val="002A5B63"/>
    <w:rsid w:val="002A659C"/>
    <w:rsid w:val="002B0364"/>
    <w:rsid w:val="002B0413"/>
    <w:rsid w:val="002B6BB8"/>
    <w:rsid w:val="002C3527"/>
    <w:rsid w:val="002C3A23"/>
    <w:rsid w:val="002C4855"/>
    <w:rsid w:val="002D04F4"/>
    <w:rsid w:val="002D2C98"/>
    <w:rsid w:val="002D3D38"/>
    <w:rsid w:val="002D4C4B"/>
    <w:rsid w:val="002E2F95"/>
    <w:rsid w:val="002F19CC"/>
    <w:rsid w:val="002F4213"/>
    <w:rsid w:val="002F5097"/>
    <w:rsid w:val="002F72D0"/>
    <w:rsid w:val="002F76B0"/>
    <w:rsid w:val="0030302F"/>
    <w:rsid w:val="0030421C"/>
    <w:rsid w:val="0030697D"/>
    <w:rsid w:val="003078CD"/>
    <w:rsid w:val="00313720"/>
    <w:rsid w:val="0031641F"/>
    <w:rsid w:val="00322889"/>
    <w:rsid w:val="003300E8"/>
    <w:rsid w:val="00337D93"/>
    <w:rsid w:val="00341267"/>
    <w:rsid w:val="00341780"/>
    <w:rsid w:val="0034482E"/>
    <w:rsid w:val="00344EA1"/>
    <w:rsid w:val="003504EF"/>
    <w:rsid w:val="00352582"/>
    <w:rsid w:val="00355B86"/>
    <w:rsid w:val="00356B21"/>
    <w:rsid w:val="003613E3"/>
    <w:rsid w:val="00365EBA"/>
    <w:rsid w:val="00371471"/>
    <w:rsid w:val="00372B83"/>
    <w:rsid w:val="0037450A"/>
    <w:rsid w:val="00375F30"/>
    <w:rsid w:val="0038086C"/>
    <w:rsid w:val="003867FA"/>
    <w:rsid w:val="00392D8A"/>
    <w:rsid w:val="003A1A14"/>
    <w:rsid w:val="003A241F"/>
    <w:rsid w:val="003B0014"/>
    <w:rsid w:val="003B0EA7"/>
    <w:rsid w:val="003B42BF"/>
    <w:rsid w:val="003B7855"/>
    <w:rsid w:val="003C0DD5"/>
    <w:rsid w:val="003C4A7C"/>
    <w:rsid w:val="003C5980"/>
    <w:rsid w:val="003C6600"/>
    <w:rsid w:val="003E0E9D"/>
    <w:rsid w:val="003E36DB"/>
    <w:rsid w:val="003E7796"/>
    <w:rsid w:val="003F42FF"/>
    <w:rsid w:val="003F4756"/>
    <w:rsid w:val="003F4FE7"/>
    <w:rsid w:val="003F61C2"/>
    <w:rsid w:val="003F638A"/>
    <w:rsid w:val="003F663B"/>
    <w:rsid w:val="00400A37"/>
    <w:rsid w:val="00401C34"/>
    <w:rsid w:val="0040505F"/>
    <w:rsid w:val="0040720A"/>
    <w:rsid w:val="004111A2"/>
    <w:rsid w:val="00412E01"/>
    <w:rsid w:val="004144DD"/>
    <w:rsid w:val="004237B9"/>
    <w:rsid w:val="004265F0"/>
    <w:rsid w:val="00427513"/>
    <w:rsid w:val="004303EE"/>
    <w:rsid w:val="00433EBC"/>
    <w:rsid w:val="0043447D"/>
    <w:rsid w:val="0043637E"/>
    <w:rsid w:val="00447B4E"/>
    <w:rsid w:val="00450D79"/>
    <w:rsid w:val="00452C5F"/>
    <w:rsid w:val="004623B3"/>
    <w:rsid w:val="00462F0E"/>
    <w:rsid w:val="00464695"/>
    <w:rsid w:val="004673BC"/>
    <w:rsid w:val="004717E2"/>
    <w:rsid w:val="0047239E"/>
    <w:rsid w:val="00472F09"/>
    <w:rsid w:val="00477B06"/>
    <w:rsid w:val="004816E2"/>
    <w:rsid w:val="00485E87"/>
    <w:rsid w:val="0049375B"/>
    <w:rsid w:val="004977D2"/>
    <w:rsid w:val="004A2F1B"/>
    <w:rsid w:val="004A3408"/>
    <w:rsid w:val="004A72BD"/>
    <w:rsid w:val="004B0020"/>
    <w:rsid w:val="004B461A"/>
    <w:rsid w:val="004C2E98"/>
    <w:rsid w:val="004C6AE4"/>
    <w:rsid w:val="004C6D0B"/>
    <w:rsid w:val="004C766B"/>
    <w:rsid w:val="004D4FFC"/>
    <w:rsid w:val="004D5CED"/>
    <w:rsid w:val="004D61BD"/>
    <w:rsid w:val="004F3EA7"/>
    <w:rsid w:val="00500290"/>
    <w:rsid w:val="00501E2D"/>
    <w:rsid w:val="005106AF"/>
    <w:rsid w:val="00510BC7"/>
    <w:rsid w:val="005121B6"/>
    <w:rsid w:val="00513F41"/>
    <w:rsid w:val="005147F6"/>
    <w:rsid w:val="00517B39"/>
    <w:rsid w:val="00521600"/>
    <w:rsid w:val="00524908"/>
    <w:rsid w:val="00525E67"/>
    <w:rsid w:val="005332B9"/>
    <w:rsid w:val="005343CF"/>
    <w:rsid w:val="00535354"/>
    <w:rsid w:val="00537D50"/>
    <w:rsid w:val="00540E0D"/>
    <w:rsid w:val="0054287C"/>
    <w:rsid w:val="00551D6E"/>
    <w:rsid w:val="00554D3B"/>
    <w:rsid w:val="005709D4"/>
    <w:rsid w:val="00570B97"/>
    <w:rsid w:val="005757C0"/>
    <w:rsid w:val="00575D98"/>
    <w:rsid w:val="00580675"/>
    <w:rsid w:val="00580B02"/>
    <w:rsid w:val="005854AC"/>
    <w:rsid w:val="00591E43"/>
    <w:rsid w:val="005A0566"/>
    <w:rsid w:val="005A0BB1"/>
    <w:rsid w:val="005A35B7"/>
    <w:rsid w:val="005B18E3"/>
    <w:rsid w:val="005B2F2B"/>
    <w:rsid w:val="005B46CE"/>
    <w:rsid w:val="005C2469"/>
    <w:rsid w:val="005C62A6"/>
    <w:rsid w:val="005D116A"/>
    <w:rsid w:val="005D21DB"/>
    <w:rsid w:val="005D3BD2"/>
    <w:rsid w:val="005D6041"/>
    <w:rsid w:val="005E221C"/>
    <w:rsid w:val="005E432B"/>
    <w:rsid w:val="005E484C"/>
    <w:rsid w:val="005F49A1"/>
    <w:rsid w:val="005F5290"/>
    <w:rsid w:val="005F6FFF"/>
    <w:rsid w:val="00600E25"/>
    <w:rsid w:val="0060337C"/>
    <w:rsid w:val="00604CB5"/>
    <w:rsid w:val="0062251E"/>
    <w:rsid w:val="00630A1A"/>
    <w:rsid w:val="00632AB6"/>
    <w:rsid w:val="006336CB"/>
    <w:rsid w:val="00633881"/>
    <w:rsid w:val="00640824"/>
    <w:rsid w:val="00652E00"/>
    <w:rsid w:val="00657671"/>
    <w:rsid w:val="00661485"/>
    <w:rsid w:val="006626C9"/>
    <w:rsid w:val="006627DE"/>
    <w:rsid w:val="006671B1"/>
    <w:rsid w:val="00672842"/>
    <w:rsid w:val="006754DD"/>
    <w:rsid w:val="00675C77"/>
    <w:rsid w:val="00677DEB"/>
    <w:rsid w:val="006816FE"/>
    <w:rsid w:val="00687281"/>
    <w:rsid w:val="00690619"/>
    <w:rsid w:val="00694CF4"/>
    <w:rsid w:val="006A255D"/>
    <w:rsid w:val="006A2581"/>
    <w:rsid w:val="006A3168"/>
    <w:rsid w:val="006A33E1"/>
    <w:rsid w:val="006A6D18"/>
    <w:rsid w:val="006B089C"/>
    <w:rsid w:val="006B5494"/>
    <w:rsid w:val="006B6EB5"/>
    <w:rsid w:val="006C3763"/>
    <w:rsid w:val="006D6E05"/>
    <w:rsid w:val="006E2F5E"/>
    <w:rsid w:val="006E537F"/>
    <w:rsid w:val="006E76C1"/>
    <w:rsid w:val="006F4243"/>
    <w:rsid w:val="0070011D"/>
    <w:rsid w:val="0070362C"/>
    <w:rsid w:val="00707FAB"/>
    <w:rsid w:val="00712192"/>
    <w:rsid w:val="0071713F"/>
    <w:rsid w:val="00717937"/>
    <w:rsid w:val="007229D8"/>
    <w:rsid w:val="007245E7"/>
    <w:rsid w:val="00727863"/>
    <w:rsid w:val="00730E5E"/>
    <w:rsid w:val="007332E3"/>
    <w:rsid w:val="00734DE5"/>
    <w:rsid w:val="00737857"/>
    <w:rsid w:val="00740609"/>
    <w:rsid w:val="007474F0"/>
    <w:rsid w:val="00747D1A"/>
    <w:rsid w:val="00751521"/>
    <w:rsid w:val="00751927"/>
    <w:rsid w:val="007535FD"/>
    <w:rsid w:val="00753EC4"/>
    <w:rsid w:val="00754B74"/>
    <w:rsid w:val="00754D7E"/>
    <w:rsid w:val="007604FC"/>
    <w:rsid w:val="00760846"/>
    <w:rsid w:val="00766140"/>
    <w:rsid w:val="00766490"/>
    <w:rsid w:val="00766CE9"/>
    <w:rsid w:val="00767BD2"/>
    <w:rsid w:val="007803B8"/>
    <w:rsid w:val="007845DC"/>
    <w:rsid w:val="007879C5"/>
    <w:rsid w:val="00795B0A"/>
    <w:rsid w:val="00795F53"/>
    <w:rsid w:val="007A2425"/>
    <w:rsid w:val="007A3A31"/>
    <w:rsid w:val="007A3B37"/>
    <w:rsid w:val="007A5574"/>
    <w:rsid w:val="007B231A"/>
    <w:rsid w:val="007C246B"/>
    <w:rsid w:val="007C7A99"/>
    <w:rsid w:val="007E142C"/>
    <w:rsid w:val="007E5573"/>
    <w:rsid w:val="007F1DA9"/>
    <w:rsid w:val="007F1F51"/>
    <w:rsid w:val="007F2429"/>
    <w:rsid w:val="007F6847"/>
    <w:rsid w:val="007F7BF6"/>
    <w:rsid w:val="00803F63"/>
    <w:rsid w:val="00807556"/>
    <w:rsid w:val="008112E1"/>
    <w:rsid w:val="00814996"/>
    <w:rsid w:val="0082054A"/>
    <w:rsid w:val="008329B5"/>
    <w:rsid w:val="00833C6C"/>
    <w:rsid w:val="0083563E"/>
    <w:rsid w:val="008411D5"/>
    <w:rsid w:val="00841BA6"/>
    <w:rsid w:val="00843F7D"/>
    <w:rsid w:val="0085049F"/>
    <w:rsid w:val="0085079B"/>
    <w:rsid w:val="0085415D"/>
    <w:rsid w:val="00854C57"/>
    <w:rsid w:val="00864DB0"/>
    <w:rsid w:val="008661ED"/>
    <w:rsid w:val="00867243"/>
    <w:rsid w:val="008702A3"/>
    <w:rsid w:val="00872F3C"/>
    <w:rsid w:val="00874201"/>
    <w:rsid w:val="0087695D"/>
    <w:rsid w:val="00876F0A"/>
    <w:rsid w:val="008772C6"/>
    <w:rsid w:val="00880465"/>
    <w:rsid w:val="00881A6E"/>
    <w:rsid w:val="00883503"/>
    <w:rsid w:val="0088526B"/>
    <w:rsid w:val="00886DCC"/>
    <w:rsid w:val="0089033A"/>
    <w:rsid w:val="008955B7"/>
    <w:rsid w:val="008A0875"/>
    <w:rsid w:val="008A19BE"/>
    <w:rsid w:val="008A4C75"/>
    <w:rsid w:val="008B18CF"/>
    <w:rsid w:val="008B30BE"/>
    <w:rsid w:val="008B4087"/>
    <w:rsid w:val="008C1CE5"/>
    <w:rsid w:val="008C26CE"/>
    <w:rsid w:val="008C7DCB"/>
    <w:rsid w:val="008D0B94"/>
    <w:rsid w:val="008D1D85"/>
    <w:rsid w:val="008D2DCE"/>
    <w:rsid w:val="008D3796"/>
    <w:rsid w:val="008D384E"/>
    <w:rsid w:val="008D7183"/>
    <w:rsid w:val="008E181A"/>
    <w:rsid w:val="008E5AA6"/>
    <w:rsid w:val="008E71E3"/>
    <w:rsid w:val="008E767F"/>
    <w:rsid w:val="008F021E"/>
    <w:rsid w:val="008F28B6"/>
    <w:rsid w:val="008F6469"/>
    <w:rsid w:val="00902814"/>
    <w:rsid w:val="00907EAD"/>
    <w:rsid w:val="009115B8"/>
    <w:rsid w:val="00917B0E"/>
    <w:rsid w:val="0093088A"/>
    <w:rsid w:val="00931020"/>
    <w:rsid w:val="0093357A"/>
    <w:rsid w:val="00942453"/>
    <w:rsid w:val="00943727"/>
    <w:rsid w:val="00946ECD"/>
    <w:rsid w:val="009552BF"/>
    <w:rsid w:val="00956BEF"/>
    <w:rsid w:val="00962406"/>
    <w:rsid w:val="00964230"/>
    <w:rsid w:val="00972423"/>
    <w:rsid w:val="009726BF"/>
    <w:rsid w:val="0097581A"/>
    <w:rsid w:val="00977C39"/>
    <w:rsid w:val="00982471"/>
    <w:rsid w:val="0098648F"/>
    <w:rsid w:val="00986D12"/>
    <w:rsid w:val="00990B7D"/>
    <w:rsid w:val="00991391"/>
    <w:rsid w:val="00992936"/>
    <w:rsid w:val="009A0EE1"/>
    <w:rsid w:val="009A17E6"/>
    <w:rsid w:val="009B1726"/>
    <w:rsid w:val="009B287C"/>
    <w:rsid w:val="009B62D5"/>
    <w:rsid w:val="009B67BF"/>
    <w:rsid w:val="009C18E8"/>
    <w:rsid w:val="009C38F9"/>
    <w:rsid w:val="009C511E"/>
    <w:rsid w:val="009D05DF"/>
    <w:rsid w:val="009D120B"/>
    <w:rsid w:val="009D1A2A"/>
    <w:rsid w:val="009D1E36"/>
    <w:rsid w:val="009D589A"/>
    <w:rsid w:val="009D6164"/>
    <w:rsid w:val="009E6A02"/>
    <w:rsid w:val="009E728F"/>
    <w:rsid w:val="009F2620"/>
    <w:rsid w:val="00A03E29"/>
    <w:rsid w:val="00A0406E"/>
    <w:rsid w:val="00A07126"/>
    <w:rsid w:val="00A134D9"/>
    <w:rsid w:val="00A31E61"/>
    <w:rsid w:val="00A32440"/>
    <w:rsid w:val="00A34F03"/>
    <w:rsid w:val="00A351DE"/>
    <w:rsid w:val="00A3594E"/>
    <w:rsid w:val="00A36DAB"/>
    <w:rsid w:val="00A46612"/>
    <w:rsid w:val="00A55494"/>
    <w:rsid w:val="00A63687"/>
    <w:rsid w:val="00A67AFC"/>
    <w:rsid w:val="00A73498"/>
    <w:rsid w:val="00A75418"/>
    <w:rsid w:val="00A773E4"/>
    <w:rsid w:val="00A8022A"/>
    <w:rsid w:val="00A855AF"/>
    <w:rsid w:val="00A8639B"/>
    <w:rsid w:val="00A911EA"/>
    <w:rsid w:val="00A93E24"/>
    <w:rsid w:val="00A94D34"/>
    <w:rsid w:val="00AA30AA"/>
    <w:rsid w:val="00AA3698"/>
    <w:rsid w:val="00AA44D6"/>
    <w:rsid w:val="00AA7D00"/>
    <w:rsid w:val="00AB029E"/>
    <w:rsid w:val="00AB2BB4"/>
    <w:rsid w:val="00AB36B1"/>
    <w:rsid w:val="00AB4122"/>
    <w:rsid w:val="00AB6241"/>
    <w:rsid w:val="00AC12F8"/>
    <w:rsid w:val="00AC2A84"/>
    <w:rsid w:val="00AC35B0"/>
    <w:rsid w:val="00AD11B6"/>
    <w:rsid w:val="00AD3AF1"/>
    <w:rsid w:val="00AD5F55"/>
    <w:rsid w:val="00AE0EBF"/>
    <w:rsid w:val="00AE0F99"/>
    <w:rsid w:val="00AE2069"/>
    <w:rsid w:val="00AE2379"/>
    <w:rsid w:val="00AE2746"/>
    <w:rsid w:val="00AE766D"/>
    <w:rsid w:val="00AE7FAC"/>
    <w:rsid w:val="00AF094A"/>
    <w:rsid w:val="00AF17CF"/>
    <w:rsid w:val="00AF2226"/>
    <w:rsid w:val="00AF3C13"/>
    <w:rsid w:val="00B0569A"/>
    <w:rsid w:val="00B05BC7"/>
    <w:rsid w:val="00B073A5"/>
    <w:rsid w:val="00B10FD2"/>
    <w:rsid w:val="00B17115"/>
    <w:rsid w:val="00B24D74"/>
    <w:rsid w:val="00B264DC"/>
    <w:rsid w:val="00B30218"/>
    <w:rsid w:val="00B32188"/>
    <w:rsid w:val="00B36FAC"/>
    <w:rsid w:val="00B378EB"/>
    <w:rsid w:val="00B413F0"/>
    <w:rsid w:val="00B50DEB"/>
    <w:rsid w:val="00B56710"/>
    <w:rsid w:val="00B65F74"/>
    <w:rsid w:val="00B747E6"/>
    <w:rsid w:val="00B85460"/>
    <w:rsid w:val="00B93761"/>
    <w:rsid w:val="00B93EFD"/>
    <w:rsid w:val="00BA0B63"/>
    <w:rsid w:val="00BA2000"/>
    <w:rsid w:val="00BA20F2"/>
    <w:rsid w:val="00BA29A6"/>
    <w:rsid w:val="00BA53C5"/>
    <w:rsid w:val="00BA6F96"/>
    <w:rsid w:val="00BA78E0"/>
    <w:rsid w:val="00BB5694"/>
    <w:rsid w:val="00BB5AF4"/>
    <w:rsid w:val="00BB669D"/>
    <w:rsid w:val="00BC3CDB"/>
    <w:rsid w:val="00BC3F9C"/>
    <w:rsid w:val="00BC757C"/>
    <w:rsid w:val="00BD20A0"/>
    <w:rsid w:val="00BD7AA2"/>
    <w:rsid w:val="00BE2EDE"/>
    <w:rsid w:val="00BE4AE2"/>
    <w:rsid w:val="00BF10D0"/>
    <w:rsid w:val="00BF3DB4"/>
    <w:rsid w:val="00C033AF"/>
    <w:rsid w:val="00C05CDF"/>
    <w:rsid w:val="00C06609"/>
    <w:rsid w:val="00C1046D"/>
    <w:rsid w:val="00C12083"/>
    <w:rsid w:val="00C14CB2"/>
    <w:rsid w:val="00C24432"/>
    <w:rsid w:val="00C31B55"/>
    <w:rsid w:val="00C343D4"/>
    <w:rsid w:val="00C34786"/>
    <w:rsid w:val="00C46F05"/>
    <w:rsid w:val="00C508CF"/>
    <w:rsid w:val="00C51C57"/>
    <w:rsid w:val="00C52E85"/>
    <w:rsid w:val="00C6174D"/>
    <w:rsid w:val="00C633D3"/>
    <w:rsid w:val="00C63E84"/>
    <w:rsid w:val="00C73F0E"/>
    <w:rsid w:val="00C744F3"/>
    <w:rsid w:val="00C8271F"/>
    <w:rsid w:val="00C832DD"/>
    <w:rsid w:val="00C8453F"/>
    <w:rsid w:val="00C906B8"/>
    <w:rsid w:val="00CA47CF"/>
    <w:rsid w:val="00CA48CC"/>
    <w:rsid w:val="00CA68CE"/>
    <w:rsid w:val="00CB555B"/>
    <w:rsid w:val="00CB6AFE"/>
    <w:rsid w:val="00CC3720"/>
    <w:rsid w:val="00CC4278"/>
    <w:rsid w:val="00CD0EAB"/>
    <w:rsid w:val="00CD1B34"/>
    <w:rsid w:val="00CD774D"/>
    <w:rsid w:val="00CD78D1"/>
    <w:rsid w:val="00CE26DD"/>
    <w:rsid w:val="00CE7078"/>
    <w:rsid w:val="00CF1E51"/>
    <w:rsid w:val="00CF44B9"/>
    <w:rsid w:val="00CF6569"/>
    <w:rsid w:val="00D01F88"/>
    <w:rsid w:val="00D04BE5"/>
    <w:rsid w:val="00D05E88"/>
    <w:rsid w:val="00D0700C"/>
    <w:rsid w:val="00D1019B"/>
    <w:rsid w:val="00D165B9"/>
    <w:rsid w:val="00D232C3"/>
    <w:rsid w:val="00D23E08"/>
    <w:rsid w:val="00D252B0"/>
    <w:rsid w:val="00D27C4C"/>
    <w:rsid w:val="00D31A88"/>
    <w:rsid w:val="00D4142F"/>
    <w:rsid w:val="00D45036"/>
    <w:rsid w:val="00D46041"/>
    <w:rsid w:val="00D54F24"/>
    <w:rsid w:val="00D60668"/>
    <w:rsid w:val="00D64E92"/>
    <w:rsid w:val="00D65D70"/>
    <w:rsid w:val="00D7043B"/>
    <w:rsid w:val="00D71F44"/>
    <w:rsid w:val="00D766EC"/>
    <w:rsid w:val="00D844CA"/>
    <w:rsid w:val="00D91012"/>
    <w:rsid w:val="00D92B09"/>
    <w:rsid w:val="00DA4C7D"/>
    <w:rsid w:val="00DA624A"/>
    <w:rsid w:val="00DB7FDC"/>
    <w:rsid w:val="00DC0516"/>
    <w:rsid w:val="00DC3EA8"/>
    <w:rsid w:val="00DC4791"/>
    <w:rsid w:val="00DC4EC5"/>
    <w:rsid w:val="00DC6211"/>
    <w:rsid w:val="00DC75E5"/>
    <w:rsid w:val="00DD02CD"/>
    <w:rsid w:val="00DD0D8E"/>
    <w:rsid w:val="00DE0C88"/>
    <w:rsid w:val="00DE171F"/>
    <w:rsid w:val="00DE3A20"/>
    <w:rsid w:val="00DF2412"/>
    <w:rsid w:val="00DF3DDE"/>
    <w:rsid w:val="00DF48D0"/>
    <w:rsid w:val="00DF6387"/>
    <w:rsid w:val="00E06997"/>
    <w:rsid w:val="00E10A15"/>
    <w:rsid w:val="00E10EDE"/>
    <w:rsid w:val="00E120C3"/>
    <w:rsid w:val="00E156BD"/>
    <w:rsid w:val="00E15777"/>
    <w:rsid w:val="00E16513"/>
    <w:rsid w:val="00E20C74"/>
    <w:rsid w:val="00E24164"/>
    <w:rsid w:val="00E324AB"/>
    <w:rsid w:val="00E351A5"/>
    <w:rsid w:val="00E45BDF"/>
    <w:rsid w:val="00E46C20"/>
    <w:rsid w:val="00E46F95"/>
    <w:rsid w:val="00E4720F"/>
    <w:rsid w:val="00E50276"/>
    <w:rsid w:val="00E50D2D"/>
    <w:rsid w:val="00E5497B"/>
    <w:rsid w:val="00E57433"/>
    <w:rsid w:val="00E610AC"/>
    <w:rsid w:val="00E62F8B"/>
    <w:rsid w:val="00E754C2"/>
    <w:rsid w:val="00E77937"/>
    <w:rsid w:val="00E8573D"/>
    <w:rsid w:val="00E86BFA"/>
    <w:rsid w:val="00E96B03"/>
    <w:rsid w:val="00EA1D92"/>
    <w:rsid w:val="00EB04E1"/>
    <w:rsid w:val="00EC2D54"/>
    <w:rsid w:val="00EC43E5"/>
    <w:rsid w:val="00ED246A"/>
    <w:rsid w:val="00ED26A1"/>
    <w:rsid w:val="00ED6CBF"/>
    <w:rsid w:val="00EE2FE0"/>
    <w:rsid w:val="00EE5CAE"/>
    <w:rsid w:val="00EE6248"/>
    <w:rsid w:val="00EE6B15"/>
    <w:rsid w:val="00EE6D8C"/>
    <w:rsid w:val="00F016A3"/>
    <w:rsid w:val="00F019E5"/>
    <w:rsid w:val="00F0430F"/>
    <w:rsid w:val="00F067D8"/>
    <w:rsid w:val="00F06BA3"/>
    <w:rsid w:val="00F1273C"/>
    <w:rsid w:val="00F20468"/>
    <w:rsid w:val="00F2367C"/>
    <w:rsid w:val="00F250C1"/>
    <w:rsid w:val="00F25D11"/>
    <w:rsid w:val="00F31566"/>
    <w:rsid w:val="00F37A9E"/>
    <w:rsid w:val="00F37F87"/>
    <w:rsid w:val="00F41D92"/>
    <w:rsid w:val="00F42452"/>
    <w:rsid w:val="00F51095"/>
    <w:rsid w:val="00F537A3"/>
    <w:rsid w:val="00F54C79"/>
    <w:rsid w:val="00F62732"/>
    <w:rsid w:val="00F6764D"/>
    <w:rsid w:val="00F67BCF"/>
    <w:rsid w:val="00F717A5"/>
    <w:rsid w:val="00F7397C"/>
    <w:rsid w:val="00F739D4"/>
    <w:rsid w:val="00F73BD7"/>
    <w:rsid w:val="00F75ABF"/>
    <w:rsid w:val="00F812E5"/>
    <w:rsid w:val="00F818D9"/>
    <w:rsid w:val="00F8393F"/>
    <w:rsid w:val="00F85D6E"/>
    <w:rsid w:val="00F85EA6"/>
    <w:rsid w:val="00F90082"/>
    <w:rsid w:val="00F901FE"/>
    <w:rsid w:val="00F9181B"/>
    <w:rsid w:val="00F91CBA"/>
    <w:rsid w:val="00FA2B89"/>
    <w:rsid w:val="00FA2C99"/>
    <w:rsid w:val="00FA44AC"/>
    <w:rsid w:val="00FA7CA3"/>
    <w:rsid w:val="00FA7E3F"/>
    <w:rsid w:val="00FB06FC"/>
    <w:rsid w:val="00FB240B"/>
    <w:rsid w:val="00FB6D0F"/>
    <w:rsid w:val="00FC05CF"/>
    <w:rsid w:val="00FC208D"/>
    <w:rsid w:val="00FC56FE"/>
    <w:rsid w:val="00FC634B"/>
    <w:rsid w:val="00FC6BED"/>
    <w:rsid w:val="00FC7550"/>
    <w:rsid w:val="00FC7AEE"/>
    <w:rsid w:val="00FD3C1D"/>
    <w:rsid w:val="00FD795C"/>
    <w:rsid w:val="00FD7E8E"/>
    <w:rsid w:val="00FE1F36"/>
    <w:rsid w:val="00FE5DC5"/>
    <w:rsid w:val="00FF01A5"/>
    <w:rsid w:val="00FF0573"/>
    <w:rsid w:val="00FF2FE9"/>
    <w:rsid w:val="00FF6419"/>
    <w:rsid w:val="00FF67E5"/>
    <w:rsid w:val="014C62B7"/>
    <w:rsid w:val="031D87D5"/>
    <w:rsid w:val="046CD1C2"/>
    <w:rsid w:val="06C9AEE7"/>
    <w:rsid w:val="077351F5"/>
    <w:rsid w:val="08671826"/>
    <w:rsid w:val="0B8E814D"/>
    <w:rsid w:val="0C408730"/>
    <w:rsid w:val="0C81244E"/>
    <w:rsid w:val="0CE274AD"/>
    <w:rsid w:val="0F735981"/>
    <w:rsid w:val="0FFCE2B2"/>
    <w:rsid w:val="1191FD46"/>
    <w:rsid w:val="11CFFB06"/>
    <w:rsid w:val="126FB64F"/>
    <w:rsid w:val="152935EF"/>
    <w:rsid w:val="15BAAAA2"/>
    <w:rsid w:val="18D0A79B"/>
    <w:rsid w:val="193108D3"/>
    <w:rsid w:val="19D71687"/>
    <w:rsid w:val="1A2B336D"/>
    <w:rsid w:val="1B0AEE51"/>
    <w:rsid w:val="1BB4A10E"/>
    <w:rsid w:val="1BD8759B"/>
    <w:rsid w:val="1E79591D"/>
    <w:rsid w:val="20A69F40"/>
    <w:rsid w:val="22616EC3"/>
    <w:rsid w:val="22FEB8CC"/>
    <w:rsid w:val="263A8571"/>
    <w:rsid w:val="2809A3B7"/>
    <w:rsid w:val="2B414479"/>
    <w:rsid w:val="2B7A1504"/>
    <w:rsid w:val="2CD6B863"/>
    <w:rsid w:val="2CFD57A5"/>
    <w:rsid w:val="2D19DDCF"/>
    <w:rsid w:val="2EB05C76"/>
    <w:rsid w:val="2EF7357F"/>
    <w:rsid w:val="2F69C6E3"/>
    <w:rsid w:val="2FD4DB91"/>
    <w:rsid w:val="306F7C58"/>
    <w:rsid w:val="30F7209D"/>
    <w:rsid w:val="3170ABF2"/>
    <w:rsid w:val="33BDFEEF"/>
    <w:rsid w:val="34B89A7D"/>
    <w:rsid w:val="352E8135"/>
    <w:rsid w:val="35CA1668"/>
    <w:rsid w:val="35F4C9CD"/>
    <w:rsid w:val="3716CA25"/>
    <w:rsid w:val="398C0BA0"/>
    <w:rsid w:val="39EEA2ED"/>
    <w:rsid w:val="3ABA5F91"/>
    <w:rsid w:val="3AF8BFA8"/>
    <w:rsid w:val="3BA89C45"/>
    <w:rsid w:val="3C190E43"/>
    <w:rsid w:val="3E16CD50"/>
    <w:rsid w:val="3F21F238"/>
    <w:rsid w:val="4109E3BB"/>
    <w:rsid w:val="45792432"/>
    <w:rsid w:val="4AAC5642"/>
    <w:rsid w:val="4AFF60DA"/>
    <w:rsid w:val="4B6C7181"/>
    <w:rsid w:val="4CE6EE57"/>
    <w:rsid w:val="4F6EC055"/>
    <w:rsid w:val="4F93C57A"/>
    <w:rsid w:val="50DF084D"/>
    <w:rsid w:val="547721FD"/>
    <w:rsid w:val="54C0AC1D"/>
    <w:rsid w:val="59B992DE"/>
    <w:rsid w:val="5AD99E69"/>
    <w:rsid w:val="5B2095D5"/>
    <w:rsid w:val="5B594CA3"/>
    <w:rsid w:val="5CBC6636"/>
    <w:rsid w:val="604D1EA9"/>
    <w:rsid w:val="618F990E"/>
    <w:rsid w:val="626460FF"/>
    <w:rsid w:val="62751E5A"/>
    <w:rsid w:val="64DB5B4B"/>
    <w:rsid w:val="65146AA6"/>
    <w:rsid w:val="65A75882"/>
    <w:rsid w:val="678965C6"/>
    <w:rsid w:val="680B0177"/>
    <w:rsid w:val="68CDEB93"/>
    <w:rsid w:val="68DBB4BE"/>
    <w:rsid w:val="69466F35"/>
    <w:rsid w:val="6A73819C"/>
    <w:rsid w:val="6D9EED2D"/>
    <w:rsid w:val="6E4DE049"/>
    <w:rsid w:val="7228DF39"/>
    <w:rsid w:val="7253A7AA"/>
    <w:rsid w:val="7326A9F0"/>
    <w:rsid w:val="7396910A"/>
    <w:rsid w:val="76E4B03C"/>
    <w:rsid w:val="7990F625"/>
    <w:rsid w:val="7B15957C"/>
    <w:rsid w:val="7B9BF6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C005C55"/>
  <w15:docId w15:val="{94E7DC3B-EDC0-CD45-BA63-D01FB8A3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cs-CZ"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375B"/>
    <w:pPr>
      <w:spacing w:after="200" w:line="300" w:lineRule="auto"/>
      <w:jc w:val="both"/>
    </w:pPr>
    <w:rPr>
      <w:rFonts w:asciiTheme="minorHAnsi" w:hAnsiTheme="minorHAnsi" w:cstheme="minorHAnsi"/>
      <w:color w:val="auto"/>
    </w:rPr>
  </w:style>
  <w:style w:type="paragraph" w:styleId="Nadpis1">
    <w:name w:val="heading 1"/>
    <w:basedOn w:val="Normln"/>
    <w:next w:val="Normln"/>
    <w:qFormat/>
    <w:rsid w:val="0049375B"/>
    <w:pPr>
      <w:outlineLvl w:val="0"/>
    </w:pPr>
    <w:rPr>
      <w:b/>
      <w:bCs/>
      <w:cap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49375B"/>
    <w:pPr>
      <w:outlineLvl w:val="1"/>
    </w:pPr>
    <w:rPr>
      <w:b/>
      <w:bCs/>
    </w:rPr>
  </w:style>
  <w:style w:type="paragraph" w:styleId="Nadpis3">
    <w:name w:val="heading 3"/>
    <w:basedOn w:val="Normln"/>
    <w:next w:val="Normln"/>
    <w:qFormat/>
    <w:rsid w:val="0049375B"/>
    <w:pPr>
      <w:outlineLvl w:val="2"/>
    </w:pPr>
    <w:rPr>
      <w:b/>
      <w:bCs/>
    </w:rPr>
  </w:style>
  <w:style w:type="paragraph" w:styleId="Nadpis4">
    <w:name w:val="heading 4"/>
    <w:basedOn w:val="Normln"/>
    <w:next w:val="Normln"/>
    <w:rsid w:val="006E537F"/>
    <w:pPr>
      <w:keepNext/>
      <w:keepLines/>
      <w:spacing w:before="280" w:after="80"/>
      <w:outlineLvl w:val="3"/>
    </w:pPr>
    <w:rPr>
      <w:color w:val="666666"/>
      <w:sz w:val="24"/>
      <w:szCs w:val="24"/>
    </w:rPr>
  </w:style>
  <w:style w:type="paragraph" w:styleId="Nadpis5">
    <w:name w:val="heading 5"/>
    <w:basedOn w:val="Normln"/>
    <w:next w:val="Normln"/>
    <w:rsid w:val="006E537F"/>
    <w:pPr>
      <w:keepNext/>
      <w:keepLines/>
      <w:spacing w:before="240" w:after="80"/>
      <w:outlineLvl w:val="4"/>
    </w:pPr>
    <w:rPr>
      <w:color w:val="666666"/>
    </w:rPr>
  </w:style>
  <w:style w:type="paragraph" w:styleId="Nadpis6">
    <w:name w:val="heading 6"/>
    <w:basedOn w:val="Normln"/>
    <w:next w:val="Normln"/>
    <w:rsid w:val="006E537F"/>
    <w:pPr>
      <w:keepNext/>
      <w:keepLines/>
      <w:spacing w:before="240" w:after="80"/>
      <w:outlineLvl w:val="5"/>
    </w:pPr>
    <w:rPr>
      <w:i/>
      <w:color w:val="666666"/>
    </w:rPr>
  </w:style>
  <w:style w:type="paragraph" w:styleId="Nadpis7">
    <w:name w:val="heading 7"/>
    <w:basedOn w:val="Normln"/>
    <w:next w:val="Normln"/>
    <w:link w:val="Nadpis7Char"/>
    <w:uiPriority w:val="9"/>
    <w:unhideWhenUsed/>
    <w:rsid w:val="0049375B"/>
    <w:pPr>
      <w:keepNext/>
      <w:keepLines/>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unhideWhenUsed/>
    <w:rsid w:val="0049375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rsid w:val="006E537F"/>
    <w:pPr>
      <w:keepNext/>
      <w:keepLines/>
      <w:spacing w:after="60"/>
    </w:pPr>
    <w:rPr>
      <w:sz w:val="52"/>
      <w:szCs w:val="52"/>
    </w:rPr>
  </w:style>
  <w:style w:type="paragraph" w:styleId="Podnadpis">
    <w:name w:val="Subtitle"/>
    <w:basedOn w:val="Normln"/>
    <w:next w:val="Normln"/>
    <w:rsid w:val="006E537F"/>
    <w:pPr>
      <w:keepNext/>
      <w:keepLines/>
      <w:spacing w:after="320"/>
    </w:pPr>
    <w:rPr>
      <w:color w:val="666666"/>
      <w:sz w:val="30"/>
      <w:szCs w:val="30"/>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412E01"/>
    <w:pPr>
      <w:ind w:left="720"/>
      <w:contextualSpacing/>
    </w:pPr>
  </w:style>
  <w:style w:type="character" w:styleId="Zdraznn">
    <w:name w:val="Emphasis"/>
    <w:basedOn w:val="Standardnpsmoodstavce"/>
    <w:uiPriority w:val="20"/>
    <w:rsid w:val="00FC6BED"/>
    <w:rPr>
      <w:i/>
      <w:iCs/>
    </w:rPr>
  </w:style>
  <w:style w:type="paragraph" w:styleId="Zhlav">
    <w:name w:val="header"/>
    <w:basedOn w:val="Normln"/>
    <w:link w:val="ZhlavChar"/>
    <w:uiPriority w:val="99"/>
    <w:unhideWhenUsed/>
    <w:rsid w:val="002D4C4B"/>
    <w:pPr>
      <w:tabs>
        <w:tab w:val="center" w:pos="4536"/>
        <w:tab w:val="right" w:pos="9072"/>
      </w:tabs>
      <w:spacing w:line="240" w:lineRule="auto"/>
    </w:pPr>
  </w:style>
  <w:style w:type="character" w:customStyle="1" w:styleId="ZhlavChar">
    <w:name w:val="Záhlaví Char"/>
    <w:basedOn w:val="Standardnpsmoodstavce"/>
    <w:link w:val="Zhlav"/>
    <w:uiPriority w:val="99"/>
    <w:rsid w:val="002D4C4B"/>
  </w:style>
  <w:style w:type="paragraph" w:styleId="Zpat">
    <w:name w:val="footer"/>
    <w:basedOn w:val="Normln"/>
    <w:link w:val="ZpatChar"/>
    <w:uiPriority w:val="99"/>
    <w:unhideWhenUsed/>
    <w:rsid w:val="002D4C4B"/>
    <w:pPr>
      <w:tabs>
        <w:tab w:val="center" w:pos="4536"/>
        <w:tab w:val="right" w:pos="9072"/>
      </w:tabs>
      <w:spacing w:line="240" w:lineRule="auto"/>
    </w:pPr>
  </w:style>
  <w:style w:type="character" w:customStyle="1" w:styleId="ZpatChar">
    <w:name w:val="Zápatí Char"/>
    <w:basedOn w:val="Standardnpsmoodstavce"/>
    <w:link w:val="Zpat"/>
    <w:uiPriority w:val="99"/>
    <w:rsid w:val="002D4C4B"/>
  </w:style>
  <w:style w:type="character" w:styleId="slostrnky">
    <w:name w:val="page number"/>
    <w:basedOn w:val="Standardnpsmoodstavce"/>
    <w:uiPriority w:val="99"/>
    <w:semiHidden/>
    <w:unhideWhenUsed/>
    <w:rsid w:val="004D4FFC"/>
  </w:style>
  <w:style w:type="paragraph" w:styleId="Nadpisobsahu">
    <w:name w:val="TOC Heading"/>
    <w:basedOn w:val="Nadpis1"/>
    <w:next w:val="Normln"/>
    <w:uiPriority w:val="39"/>
    <w:unhideWhenUsed/>
    <w:rsid w:val="004D61BD"/>
    <w:pPr>
      <w:pBdr>
        <w:top w:val="none" w:sz="0" w:space="0" w:color="auto"/>
        <w:left w:val="none" w:sz="0" w:space="0" w:color="auto"/>
        <w:bottom w:val="none" w:sz="0" w:space="0" w:color="auto"/>
        <w:right w:val="none" w:sz="0" w:space="0" w:color="auto"/>
        <w:between w:val="none" w:sz="0" w:space="0" w:color="auto"/>
      </w:pBdr>
      <w:spacing w:before="480" w:after="0"/>
      <w:outlineLvl w:val="9"/>
    </w:pPr>
    <w:rPr>
      <w:rFonts w:asciiTheme="majorHAnsi" w:eastAsiaTheme="majorEastAsia" w:hAnsiTheme="majorHAnsi" w:cstheme="majorBidi"/>
      <w:b w:val="0"/>
      <w:bCs w:val="0"/>
      <w:color w:val="2F5496" w:themeColor="accent1" w:themeShade="BF"/>
      <w:sz w:val="28"/>
      <w:szCs w:val="28"/>
      <w:lang w:val="en-US" w:eastAsia="en-US"/>
    </w:rPr>
  </w:style>
  <w:style w:type="paragraph" w:styleId="Obsah1">
    <w:name w:val="toc 1"/>
    <w:basedOn w:val="Normln"/>
    <w:next w:val="Normln"/>
    <w:autoRedefine/>
    <w:uiPriority w:val="39"/>
    <w:unhideWhenUsed/>
    <w:rsid w:val="004D61BD"/>
    <w:pPr>
      <w:spacing w:before="120"/>
    </w:pPr>
    <w:rPr>
      <w:b/>
      <w:bCs/>
      <w:sz w:val="24"/>
      <w:szCs w:val="24"/>
    </w:rPr>
  </w:style>
  <w:style w:type="paragraph" w:styleId="Obsah2">
    <w:name w:val="toc 2"/>
    <w:basedOn w:val="Normln"/>
    <w:next w:val="Normln"/>
    <w:autoRedefine/>
    <w:uiPriority w:val="39"/>
    <w:unhideWhenUsed/>
    <w:rsid w:val="004D61BD"/>
    <w:pPr>
      <w:ind w:left="220"/>
    </w:pPr>
    <w:rPr>
      <w:b/>
      <w:bCs/>
    </w:rPr>
  </w:style>
  <w:style w:type="paragraph" w:styleId="Obsah3">
    <w:name w:val="toc 3"/>
    <w:basedOn w:val="Normln"/>
    <w:next w:val="Normln"/>
    <w:autoRedefine/>
    <w:uiPriority w:val="39"/>
    <w:unhideWhenUsed/>
    <w:rsid w:val="004D61BD"/>
    <w:pPr>
      <w:ind w:left="440"/>
    </w:pPr>
  </w:style>
  <w:style w:type="character" w:styleId="Hypertextovodkaz">
    <w:name w:val="Hyperlink"/>
    <w:basedOn w:val="Standardnpsmoodstavce"/>
    <w:uiPriority w:val="99"/>
    <w:unhideWhenUsed/>
    <w:rsid w:val="004D61BD"/>
    <w:rPr>
      <w:color w:val="0563C1" w:themeColor="hyperlink"/>
      <w:u w:val="single"/>
    </w:rPr>
  </w:style>
  <w:style w:type="paragraph" w:styleId="Obsah4">
    <w:name w:val="toc 4"/>
    <w:basedOn w:val="Normln"/>
    <w:next w:val="Normln"/>
    <w:autoRedefine/>
    <w:uiPriority w:val="39"/>
    <w:unhideWhenUsed/>
    <w:rsid w:val="004D61BD"/>
    <w:pPr>
      <w:ind w:left="660"/>
    </w:pPr>
    <w:rPr>
      <w:sz w:val="20"/>
      <w:szCs w:val="20"/>
    </w:rPr>
  </w:style>
  <w:style w:type="paragraph" w:styleId="Obsah5">
    <w:name w:val="toc 5"/>
    <w:basedOn w:val="Normln"/>
    <w:next w:val="Normln"/>
    <w:autoRedefine/>
    <w:uiPriority w:val="39"/>
    <w:unhideWhenUsed/>
    <w:rsid w:val="004D61BD"/>
    <w:pPr>
      <w:ind w:left="880"/>
    </w:pPr>
    <w:rPr>
      <w:sz w:val="20"/>
      <w:szCs w:val="20"/>
    </w:rPr>
  </w:style>
  <w:style w:type="paragraph" w:styleId="Obsah6">
    <w:name w:val="toc 6"/>
    <w:basedOn w:val="Normln"/>
    <w:next w:val="Normln"/>
    <w:autoRedefine/>
    <w:uiPriority w:val="39"/>
    <w:unhideWhenUsed/>
    <w:rsid w:val="004D61BD"/>
    <w:pPr>
      <w:ind w:left="1100"/>
    </w:pPr>
    <w:rPr>
      <w:sz w:val="20"/>
      <w:szCs w:val="20"/>
    </w:rPr>
  </w:style>
  <w:style w:type="paragraph" w:styleId="Obsah7">
    <w:name w:val="toc 7"/>
    <w:basedOn w:val="Normln"/>
    <w:next w:val="Normln"/>
    <w:autoRedefine/>
    <w:uiPriority w:val="39"/>
    <w:unhideWhenUsed/>
    <w:rsid w:val="004D61BD"/>
    <w:pPr>
      <w:ind w:left="1320"/>
    </w:pPr>
    <w:rPr>
      <w:sz w:val="20"/>
      <w:szCs w:val="20"/>
    </w:rPr>
  </w:style>
  <w:style w:type="paragraph" w:styleId="Obsah8">
    <w:name w:val="toc 8"/>
    <w:basedOn w:val="Normln"/>
    <w:next w:val="Normln"/>
    <w:autoRedefine/>
    <w:uiPriority w:val="39"/>
    <w:unhideWhenUsed/>
    <w:rsid w:val="004D61BD"/>
    <w:pPr>
      <w:ind w:left="1540"/>
    </w:pPr>
    <w:rPr>
      <w:sz w:val="20"/>
      <w:szCs w:val="20"/>
    </w:rPr>
  </w:style>
  <w:style w:type="paragraph" w:styleId="Obsah9">
    <w:name w:val="toc 9"/>
    <w:basedOn w:val="Normln"/>
    <w:next w:val="Normln"/>
    <w:autoRedefine/>
    <w:uiPriority w:val="39"/>
    <w:unhideWhenUsed/>
    <w:rsid w:val="004D61BD"/>
    <w:pPr>
      <w:ind w:left="1760"/>
    </w:pPr>
    <w:rPr>
      <w:sz w:val="20"/>
      <w:szCs w:val="20"/>
    </w:rPr>
  </w:style>
  <w:style w:type="table" w:styleId="Mkatabulky">
    <w:name w:val="Table Grid"/>
    <w:basedOn w:val="Normlntabulka"/>
    <w:uiPriority w:val="39"/>
    <w:rsid w:val="00540E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rsid w:val="00864DB0"/>
    <w:rPr>
      <w:color w:val="808080"/>
      <w:shd w:val="clear" w:color="auto" w:fill="E6E6E6"/>
    </w:rPr>
  </w:style>
  <w:style w:type="character" w:customStyle="1" w:styleId="ra">
    <w:name w:val="ra"/>
    <w:rsid w:val="00202013"/>
    <w:rPr>
      <w:rFonts w:ascii="Times New Roman" w:hAnsi="Times New Roman" w:cs="Times New Roman" w:hint="default"/>
    </w:rPr>
  </w:style>
  <w:style w:type="paragraph" w:styleId="Textbubliny">
    <w:name w:val="Balloon Text"/>
    <w:basedOn w:val="Normln"/>
    <w:link w:val="TextbublinyChar"/>
    <w:uiPriority w:val="99"/>
    <w:semiHidden/>
    <w:unhideWhenUsed/>
    <w:rsid w:val="00F41D92"/>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D92"/>
    <w:rPr>
      <w:rFonts w:ascii="Segoe UI" w:hAnsi="Segoe UI" w:cs="Segoe UI"/>
      <w:sz w:val="18"/>
      <w:szCs w:val="18"/>
    </w:rPr>
  </w:style>
  <w:style w:type="character" w:customStyle="1" w:styleId="Nadpis7Char">
    <w:name w:val="Nadpis 7 Char"/>
    <w:basedOn w:val="Standardnpsmoodstavce"/>
    <w:link w:val="Nadpis7"/>
    <w:uiPriority w:val="9"/>
    <w:rsid w:val="0049375B"/>
    <w:rPr>
      <w:rFonts w:asciiTheme="majorHAnsi" w:eastAsiaTheme="majorEastAsia" w:hAnsiTheme="majorHAnsi" w:cstheme="majorBidi"/>
      <w:i/>
      <w:iCs/>
      <w:color w:val="1F3763" w:themeColor="accent1" w:themeShade="7F"/>
    </w:rPr>
  </w:style>
  <w:style w:type="paragraph" w:styleId="Bezmezer">
    <w:name w:val="No Spacing"/>
    <w:uiPriority w:val="1"/>
    <w:rsid w:val="0049375B"/>
    <w:pPr>
      <w:spacing w:line="240" w:lineRule="auto"/>
    </w:pPr>
  </w:style>
  <w:style w:type="character" w:customStyle="1" w:styleId="Nadpis8Char">
    <w:name w:val="Nadpis 8 Char"/>
    <w:basedOn w:val="Standardnpsmoodstavce"/>
    <w:link w:val="Nadpis8"/>
    <w:uiPriority w:val="9"/>
    <w:rsid w:val="0049375B"/>
    <w:rPr>
      <w:rFonts w:asciiTheme="majorHAnsi" w:eastAsiaTheme="majorEastAsia" w:hAnsiTheme="majorHAnsi" w:cstheme="majorBidi"/>
      <w:color w:val="272727" w:themeColor="text1" w:themeTint="D8"/>
      <w:sz w:val="21"/>
      <w:szCs w:val="21"/>
    </w:rPr>
  </w:style>
  <w:style w:type="character" w:styleId="Zdraznnjemn">
    <w:name w:val="Subtle Emphasis"/>
    <w:basedOn w:val="Standardnpsmoodstavce"/>
    <w:uiPriority w:val="19"/>
    <w:rsid w:val="0049375B"/>
    <w:rPr>
      <w:i/>
      <w:iCs/>
      <w:color w:val="404040" w:themeColor="text1" w:themeTint="BF"/>
    </w:rPr>
  </w:style>
  <w:style w:type="paragraph" w:styleId="Textkomente">
    <w:name w:val="annotation text"/>
    <w:basedOn w:val="Normln"/>
    <w:link w:val="TextkomenteChar"/>
    <w:uiPriority w:val="99"/>
    <w:rsid w:val="009D05DF"/>
    <w:pPr>
      <w:pBdr>
        <w:top w:val="none" w:sz="0" w:space="0" w:color="auto"/>
        <w:left w:val="none" w:sz="0" w:space="0" w:color="auto"/>
        <w:bottom w:val="none" w:sz="0" w:space="0" w:color="auto"/>
        <w:right w:val="none" w:sz="0" w:space="0" w:color="auto"/>
        <w:between w:val="none" w:sz="0" w:space="0" w:color="auto"/>
      </w:pBdr>
      <w:spacing w:after="0" w:line="240" w:lineRule="auto"/>
      <w:jc w:val="left"/>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9D05DF"/>
    <w:rPr>
      <w:rFonts w:ascii="Times New Roman" w:eastAsia="Times New Roman" w:hAnsi="Times New Roman" w:cs="Times New Roman"/>
      <w:color w:val="auto"/>
      <w:sz w:val="20"/>
      <w:szCs w:val="20"/>
      <w:lang w:val="cs-CZ" w:eastAsia="cs-CZ"/>
    </w:rPr>
  </w:style>
  <w:style w:type="character" w:styleId="Odkaznakoment">
    <w:name w:val="annotation reference"/>
    <w:uiPriority w:val="99"/>
    <w:rsid w:val="009D05DF"/>
    <w:rPr>
      <w:rFonts w:cs="Times New Roman"/>
      <w:sz w:val="16"/>
    </w:rPr>
  </w:style>
  <w:style w:type="table" w:customStyle="1" w:styleId="Mkatabulky1">
    <w:name w:val="Mřížka tabulky1"/>
    <w:basedOn w:val="Normlntabulka"/>
    <w:next w:val="Mkatabulky"/>
    <w:uiPriority w:val="39"/>
    <w:rsid w:val="009D05DF"/>
    <w:pPr>
      <w:pBdr>
        <w:top w:val="none" w:sz="0" w:space="0" w:color="auto"/>
        <w:left w:val="none" w:sz="0" w:space="0" w:color="auto"/>
        <w:bottom w:val="none" w:sz="0" w:space="0" w:color="auto"/>
        <w:right w:val="none" w:sz="0" w:space="0" w:color="auto"/>
        <w:between w:val="none" w:sz="0" w:space="0" w:color="auto"/>
      </w:pBdr>
      <w:spacing w:line="240" w:lineRule="auto"/>
    </w:pPr>
    <w:rPr>
      <w:rFonts w:ascii="Calibri" w:eastAsia="Calibri" w:hAnsi="Calibri" w:cs="Times New Roman"/>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DLAKOVALEGAL-vcerovovseznam">
    <w:name w:val="SEDLAKOVA LEGAL - víceúrovňový seznam"/>
    <w:basedOn w:val="Bezseznamu"/>
    <w:uiPriority w:val="99"/>
    <w:rsid w:val="009D05DF"/>
    <w:pPr>
      <w:numPr>
        <w:numId w:val="18"/>
      </w:numPr>
    </w:pPr>
  </w:style>
  <w:style w:type="paragraph" w:styleId="Pedmtkomente">
    <w:name w:val="annotation subject"/>
    <w:basedOn w:val="Textkomente"/>
    <w:next w:val="Textkomente"/>
    <w:link w:val="PedmtkomenteChar"/>
    <w:uiPriority w:val="99"/>
    <w:semiHidden/>
    <w:unhideWhenUsed/>
    <w:rsid w:val="00580B02"/>
    <w:pPr>
      <w:pBdr>
        <w:top w:val="nil"/>
        <w:left w:val="nil"/>
        <w:bottom w:val="nil"/>
        <w:right w:val="nil"/>
        <w:between w:val="nil"/>
      </w:pBdr>
      <w:spacing w:after="200"/>
      <w:jc w:val="both"/>
    </w:pPr>
    <w:rPr>
      <w:rFonts w:asciiTheme="minorHAnsi" w:eastAsia="Arial" w:hAnsiTheme="minorHAnsi" w:cstheme="minorHAnsi"/>
      <w:b/>
      <w:bCs/>
      <w:lang w:eastAsia="en-GB"/>
    </w:rPr>
  </w:style>
  <w:style w:type="character" w:customStyle="1" w:styleId="PedmtkomenteChar">
    <w:name w:val="Předmět komentáře Char"/>
    <w:basedOn w:val="TextkomenteChar"/>
    <w:link w:val="Pedmtkomente"/>
    <w:uiPriority w:val="99"/>
    <w:semiHidden/>
    <w:rsid w:val="00580B02"/>
    <w:rPr>
      <w:rFonts w:asciiTheme="minorHAnsi" w:eastAsia="Times New Roman" w:hAnsiTheme="minorHAnsi" w:cstheme="minorHAnsi"/>
      <w:b/>
      <w:bCs/>
      <w:color w:val="auto"/>
      <w:sz w:val="20"/>
      <w:szCs w:val="20"/>
      <w:lang w:val="cs-CZ" w:eastAsia="cs-CZ"/>
    </w:rPr>
  </w:style>
  <w:style w:type="paragraph" w:customStyle="1" w:styleId="Nadpisstred">
    <w:name w:val="Nadpis_stred"/>
    <w:basedOn w:val="Normln"/>
    <w:qFormat/>
    <w:rsid w:val="00AB6241"/>
    <w:pPr>
      <w:pBdr>
        <w:top w:val="none" w:sz="0" w:space="0" w:color="auto"/>
        <w:left w:val="none" w:sz="0" w:space="0" w:color="auto"/>
        <w:bottom w:val="none" w:sz="0" w:space="0" w:color="auto"/>
        <w:right w:val="none" w:sz="0" w:space="0" w:color="auto"/>
        <w:between w:val="none" w:sz="0" w:space="0" w:color="auto"/>
      </w:pBdr>
      <w:tabs>
        <w:tab w:val="left" w:pos="5670"/>
      </w:tabs>
      <w:spacing w:before="120" w:after="0" w:line="240" w:lineRule="auto"/>
      <w:ind w:left="357" w:hanging="357"/>
      <w:jc w:val="center"/>
    </w:pPr>
    <w:rPr>
      <w:rFonts w:ascii="Arial" w:eastAsia="Times" w:hAnsi="Arial" w:cs="Times New Roman"/>
      <w:b/>
      <w:noProof/>
      <w:color w:val="000000"/>
      <w:sz w:val="24"/>
      <w:szCs w:val="20"/>
      <w:lang w:eastAsia="cs-CZ"/>
    </w:rPr>
  </w:style>
  <w:style w:type="character" w:customStyle="1" w:styleId="nowrap">
    <w:name w:val="nowrap"/>
    <w:basedOn w:val="Standardnpsmoodstavce"/>
    <w:rsid w:val="00AB6241"/>
  </w:style>
  <w:style w:type="paragraph" w:styleId="Revize">
    <w:name w:val="Revision"/>
    <w:hidden/>
    <w:uiPriority w:val="99"/>
    <w:semiHidden/>
    <w:rsid w:val="00B56710"/>
    <w:pPr>
      <w:pBdr>
        <w:top w:val="none" w:sz="0" w:space="0" w:color="auto"/>
        <w:left w:val="none" w:sz="0" w:space="0" w:color="auto"/>
        <w:bottom w:val="none" w:sz="0" w:space="0" w:color="auto"/>
        <w:right w:val="none" w:sz="0" w:space="0" w:color="auto"/>
        <w:between w:val="none" w:sz="0" w:space="0" w:color="auto"/>
      </w:pBdr>
      <w:spacing w:line="240" w:lineRule="auto"/>
    </w:pPr>
    <w:rPr>
      <w:rFonts w:asciiTheme="minorHAnsi" w:hAnsiTheme="minorHAnsi" w:cstheme="minorHAnsi"/>
      <w:color w:val="auto"/>
    </w:rPr>
  </w:style>
  <w:style w:type="character" w:customStyle="1" w:styleId="normaltextrun">
    <w:name w:val="normaltextrun"/>
    <w:basedOn w:val="Standardnpsmoodstavce"/>
    <w:rsid w:val="00C73F0E"/>
  </w:style>
  <w:style w:type="paragraph" w:customStyle="1" w:styleId="Znaka">
    <w:name w:val="Značka"/>
    <w:basedOn w:val="Normln"/>
    <w:rsid w:val="00322889"/>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pPr>
    <w:rPr>
      <w:rFonts w:ascii="TimesE" w:eastAsia="Times New Roman" w:hAnsi="TimesE" w:cs="Times New Roman"/>
      <w:sz w:val="24"/>
      <w:szCs w:val="20"/>
      <w:lang w:eastAsia="ar-SA"/>
    </w:rPr>
  </w:style>
  <w:style w:type="paragraph" w:styleId="Seznam">
    <w:name w:val="List"/>
    <w:basedOn w:val="Normln"/>
    <w:uiPriority w:val="99"/>
    <w:semiHidden/>
    <w:unhideWhenUsed/>
    <w:rsid w:val="00A75418"/>
    <w:pPr>
      <w:ind w:left="283" w:hanging="283"/>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85049F"/>
    <w:rPr>
      <w:rFonts w:asciiTheme="minorHAnsi" w:hAnsiTheme="minorHAnsi" w:cstheme="minorHAnsi"/>
      <w:color w:val="auto"/>
    </w:rPr>
  </w:style>
  <w:style w:type="paragraph" w:customStyle="1" w:styleId="lnek">
    <w:name w:val="Článek"/>
    <w:basedOn w:val="Normln"/>
    <w:rsid w:val="00CD774D"/>
    <w:pPr>
      <w:keepNext/>
      <w:keepLines/>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144" w:after="72" w:line="240" w:lineRule="auto"/>
      <w:jc w:val="center"/>
      <w:textAlignment w:val="baseline"/>
    </w:pPr>
    <w:rPr>
      <w:rFonts w:ascii="Times New Roman" w:eastAsia="Times New Roman" w:hAnsi="Times New Roman" w:cs="Times New Roman"/>
      <w:b/>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7474F0"/>
    <w:rPr>
      <w:rFonts w:asciiTheme="minorHAnsi" w:hAnsiTheme="minorHAnsi" w:cstheme="minorHAnsi"/>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6775">
      <w:bodyDiv w:val="1"/>
      <w:marLeft w:val="0"/>
      <w:marRight w:val="0"/>
      <w:marTop w:val="0"/>
      <w:marBottom w:val="0"/>
      <w:divBdr>
        <w:top w:val="none" w:sz="0" w:space="0" w:color="auto"/>
        <w:left w:val="none" w:sz="0" w:space="0" w:color="auto"/>
        <w:bottom w:val="none" w:sz="0" w:space="0" w:color="auto"/>
        <w:right w:val="none" w:sz="0" w:space="0" w:color="auto"/>
      </w:divBdr>
    </w:div>
    <w:div w:id="358626121">
      <w:bodyDiv w:val="1"/>
      <w:marLeft w:val="0"/>
      <w:marRight w:val="0"/>
      <w:marTop w:val="0"/>
      <w:marBottom w:val="0"/>
      <w:divBdr>
        <w:top w:val="none" w:sz="0" w:space="0" w:color="auto"/>
        <w:left w:val="none" w:sz="0" w:space="0" w:color="auto"/>
        <w:bottom w:val="none" w:sz="0" w:space="0" w:color="auto"/>
        <w:right w:val="none" w:sz="0" w:space="0" w:color="auto"/>
      </w:divBdr>
    </w:div>
    <w:div w:id="392434928">
      <w:bodyDiv w:val="1"/>
      <w:marLeft w:val="0"/>
      <w:marRight w:val="0"/>
      <w:marTop w:val="0"/>
      <w:marBottom w:val="0"/>
      <w:divBdr>
        <w:top w:val="none" w:sz="0" w:space="0" w:color="auto"/>
        <w:left w:val="none" w:sz="0" w:space="0" w:color="auto"/>
        <w:bottom w:val="none" w:sz="0" w:space="0" w:color="auto"/>
        <w:right w:val="none" w:sz="0" w:space="0" w:color="auto"/>
      </w:divBdr>
    </w:div>
    <w:div w:id="531378612">
      <w:bodyDiv w:val="1"/>
      <w:marLeft w:val="0"/>
      <w:marRight w:val="0"/>
      <w:marTop w:val="0"/>
      <w:marBottom w:val="0"/>
      <w:divBdr>
        <w:top w:val="none" w:sz="0" w:space="0" w:color="auto"/>
        <w:left w:val="none" w:sz="0" w:space="0" w:color="auto"/>
        <w:bottom w:val="none" w:sz="0" w:space="0" w:color="auto"/>
        <w:right w:val="none" w:sz="0" w:space="0" w:color="auto"/>
      </w:divBdr>
    </w:div>
    <w:div w:id="1237012914">
      <w:bodyDiv w:val="1"/>
      <w:marLeft w:val="0"/>
      <w:marRight w:val="0"/>
      <w:marTop w:val="0"/>
      <w:marBottom w:val="0"/>
      <w:divBdr>
        <w:top w:val="none" w:sz="0" w:space="0" w:color="auto"/>
        <w:left w:val="none" w:sz="0" w:space="0" w:color="auto"/>
        <w:bottom w:val="none" w:sz="0" w:space="0" w:color="auto"/>
        <w:right w:val="none" w:sz="0" w:space="0" w:color="auto"/>
      </w:divBdr>
    </w:div>
    <w:div w:id="1401439312">
      <w:bodyDiv w:val="1"/>
      <w:marLeft w:val="0"/>
      <w:marRight w:val="0"/>
      <w:marTop w:val="0"/>
      <w:marBottom w:val="0"/>
      <w:divBdr>
        <w:top w:val="none" w:sz="0" w:space="0" w:color="auto"/>
        <w:left w:val="none" w:sz="0" w:space="0" w:color="auto"/>
        <w:bottom w:val="none" w:sz="0" w:space="0" w:color="auto"/>
        <w:right w:val="none" w:sz="0" w:space="0" w:color="auto"/>
      </w:divBdr>
    </w:div>
    <w:div w:id="1630286090">
      <w:bodyDiv w:val="1"/>
      <w:marLeft w:val="0"/>
      <w:marRight w:val="0"/>
      <w:marTop w:val="0"/>
      <w:marBottom w:val="0"/>
      <w:divBdr>
        <w:top w:val="none" w:sz="0" w:space="0" w:color="auto"/>
        <w:left w:val="none" w:sz="0" w:space="0" w:color="auto"/>
        <w:bottom w:val="none" w:sz="0" w:space="0" w:color="auto"/>
        <w:right w:val="none" w:sz="0" w:space="0" w:color="auto"/>
      </w:divBdr>
    </w:div>
    <w:div w:id="1942452934">
      <w:bodyDiv w:val="1"/>
      <w:marLeft w:val="0"/>
      <w:marRight w:val="0"/>
      <w:marTop w:val="0"/>
      <w:marBottom w:val="0"/>
      <w:divBdr>
        <w:top w:val="none" w:sz="0" w:space="0" w:color="auto"/>
        <w:left w:val="none" w:sz="0" w:space="0" w:color="auto"/>
        <w:bottom w:val="none" w:sz="0" w:space="0" w:color="auto"/>
        <w:right w:val="none" w:sz="0" w:space="0" w:color="auto"/>
      </w:divBdr>
    </w:div>
    <w:div w:id="2025352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DAA9EEB-70D1-45AF-8E72-340749F943EF}">
  <ds:schemaRefs>
    <ds:schemaRef ds:uri="http://schemas.microsoft.com/sharepoint/v3/contenttype/forms"/>
  </ds:schemaRefs>
</ds:datastoreItem>
</file>

<file path=customXml/itemProps2.xml><?xml version="1.0" encoding="utf-8"?>
<ds:datastoreItem xmlns:ds="http://schemas.openxmlformats.org/officeDocument/2006/customXml" ds:itemID="{4403CEC8-DE1B-4A5F-ABE6-A77A4922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53B65-234C-4B15-B6D7-7F82BA3209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689A73-6EF6-4409-9437-F8E16FBD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2782</Words>
  <Characters>16419</Characters>
  <Application>Microsoft Office Word</Application>
  <DocSecurity>0</DocSecurity>
  <Lines>136</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Jiří Hradský</dc:creator>
  <cp:lastModifiedBy>KROJ Jan</cp:lastModifiedBy>
  <cp:revision>2</cp:revision>
  <cp:lastPrinted>2021-08-09T06:24:00Z</cp:lastPrinted>
  <dcterms:created xsi:type="dcterms:W3CDTF">2025-11-13T15:09:00Z</dcterms:created>
  <dcterms:modified xsi:type="dcterms:W3CDTF">2025-11-13T15:09:00Z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